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BE" w:rsidRDefault="00C656BE" w:rsidP="00B84B92">
      <w:pPr>
        <w:pStyle w:val="Header"/>
        <w:rPr>
          <w:b/>
          <w:sz w:val="36"/>
          <w:szCs w:val="36"/>
        </w:rPr>
      </w:pPr>
    </w:p>
    <w:p w:rsidR="00B84B92" w:rsidRPr="00B84B92" w:rsidRDefault="00B84B92" w:rsidP="00B84B92">
      <w:pPr>
        <w:pStyle w:val="Header"/>
        <w:rPr>
          <w:b/>
          <w:sz w:val="36"/>
          <w:szCs w:val="36"/>
        </w:rPr>
      </w:pPr>
      <w:r w:rsidRPr="00B84B92">
        <w:rPr>
          <w:b/>
          <w:sz w:val="36"/>
          <w:szCs w:val="36"/>
        </w:rPr>
        <w:t>Otter Lake Sustainable Lake Plan:  Summary of Action Items</w:t>
      </w:r>
    </w:p>
    <w:p w:rsidR="00100AB3" w:rsidRDefault="00AE0987" w:rsidP="00B84B92">
      <w:pPr>
        <w:rPr>
          <w:rFonts w:ascii="Arial" w:eastAsia="MS Mincho" w:hAnsi="Arial" w:cs="Times New Roman"/>
          <w:sz w:val="20"/>
          <w:szCs w:val="21"/>
          <w:lang w:val="en-US" w:eastAsia="ja-JP"/>
        </w:rPr>
      </w:pPr>
      <w:r>
        <w:rPr>
          <w:rFonts w:ascii="Arial" w:eastAsia="MS Mincho" w:hAnsi="Arial" w:cs="Times New Roman"/>
          <w:sz w:val="20"/>
          <w:szCs w:val="21"/>
          <w:lang w:val="en-US" w:eastAsia="ja-JP"/>
        </w:rPr>
        <w:t>Note:  This document is continually being updated.</w:t>
      </w:r>
    </w:p>
    <w:p w:rsidR="00AF6C14" w:rsidRDefault="00AF6C14" w:rsidP="00B84B92">
      <w:pPr>
        <w:rPr>
          <w:rFonts w:ascii="Arial" w:eastAsia="MS Mincho" w:hAnsi="Arial" w:cs="Times New Roman"/>
          <w:sz w:val="20"/>
          <w:szCs w:val="21"/>
          <w:lang w:val="en-US" w:eastAsia="ja-JP"/>
        </w:rPr>
      </w:pPr>
    </w:p>
    <w:p w:rsidR="00C656BE" w:rsidRDefault="00C656BE" w:rsidP="00B84B92">
      <w:pPr>
        <w:rPr>
          <w:rFonts w:ascii="Arial" w:eastAsia="MS Mincho" w:hAnsi="Arial" w:cs="Times New Roman"/>
          <w:sz w:val="20"/>
          <w:szCs w:val="21"/>
          <w:lang w:val="en-US" w:eastAsia="ja-JP"/>
        </w:rPr>
      </w:pPr>
    </w:p>
    <w:p w:rsidR="00AF6C14" w:rsidRPr="00613976" w:rsidRDefault="00AF6C14" w:rsidP="00B84B92">
      <w:pPr>
        <w:rPr>
          <w:rFonts w:ascii="Arial" w:eastAsia="MS Mincho" w:hAnsi="Arial" w:cs="Times New Roman"/>
          <w:i/>
          <w:sz w:val="20"/>
          <w:szCs w:val="21"/>
          <w:lang w:val="en-US" w:eastAsia="ja-JP"/>
        </w:rPr>
      </w:pPr>
      <w:r w:rsidRPr="00613976">
        <w:rPr>
          <w:rFonts w:ascii="Arial" w:eastAsia="MS Mincho" w:hAnsi="Arial" w:cs="Times New Roman"/>
          <w:i/>
          <w:sz w:val="20"/>
          <w:szCs w:val="21"/>
          <w:u w:val="single"/>
          <w:lang w:val="en-US" w:eastAsia="ja-JP"/>
        </w:rPr>
        <w:t>Status Explanation</w:t>
      </w:r>
      <w:r w:rsidRPr="00613976">
        <w:rPr>
          <w:rFonts w:ascii="Arial" w:eastAsia="MS Mincho" w:hAnsi="Arial" w:cs="Times New Roman"/>
          <w:i/>
          <w:sz w:val="20"/>
          <w:szCs w:val="21"/>
          <w:lang w:val="en-US" w:eastAsia="ja-JP"/>
        </w:rPr>
        <w:t>:</w:t>
      </w:r>
    </w:p>
    <w:p w:rsidR="00AF6C14" w:rsidRPr="00613976" w:rsidRDefault="00AF6C14" w:rsidP="009B19E2">
      <w:pPr>
        <w:pStyle w:val="ListParagraph"/>
        <w:numPr>
          <w:ilvl w:val="0"/>
          <w:numId w:val="26"/>
        </w:numPr>
        <w:rPr>
          <w:rFonts w:ascii="Arial" w:eastAsia="MS Mincho" w:hAnsi="Arial" w:cs="Times New Roman"/>
          <w:i/>
          <w:sz w:val="20"/>
          <w:szCs w:val="21"/>
          <w:lang w:val="en-US" w:eastAsia="ja-JP"/>
        </w:rPr>
      </w:pPr>
      <w:r w:rsidRPr="00613976">
        <w:rPr>
          <w:rFonts w:ascii="Arial" w:eastAsia="MS Mincho" w:hAnsi="Arial" w:cs="Times New Roman"/>
          <w:i/>
          <w:sz w:val="20"/>
          <w:szCs w:val="21"/>
          <w:lang w:val="en-US" w:eastAsia="ja-JP"/>
        </w:rPr>
        <w:t xml:space="preserve">In Progress: </w:t>
      </w:r>
      <w:r w:rsidRPr="00613976">
        <w:rPr>
          <w:rFonts w:ascii="Arial" w:eastAsia="MS Mincho" w:hAnsi="Arial" w:cs="Times New Roman"/>
          <w:i/>
          <w:sz w:val="20"/>
          <w:szCs w:val="21"/>
          <w:lang w:val="en-US" w:eastAsia="ja-JP"/>
        </w:rPr>
        <w:tab/>
        <w:t>Action item has a finite termination date</w:t>
      </w:r>
    </w:p>
    <w:p w:rsidR="00AF6C14" w:rsidRPr="00613976" w:rsidRDefault="00AF6C14" w:rsidP="009B19E2">
      <w:pPr>
        <w:pStyle w:val="ListParagraph"/>
        <w:numPr>
          <w:ilvl w:val="0"/>
          <w:numId w:val="26"/>
        </w:numPr>
        <w:rPr>
          <w:rFonts w:ascii="Arial" w:eastAsia="MS Mincho" w:hAnsi="Arial" w:cs="Times New Roman"/>
          <w:i/>
          <w:sz w:val="20"/>
          <w:szCs w:val="21"/>
          <w:lang w:val="en-US" w:eastAsia="ja-JP"/>
        </w:rPr>
      </w:pPr>
      <w:r w:rsidRPr="00613976">
        <w:rPr>
          <w:rFonts w:ascii="Arial" w:eastAsia="MS Mincho" w:hAnsi="Arial" w:cs="Times New Roman"/>
          <w:i/>
          <w:sz w:val="20"/>
          <w:szCs w:val="21"/>
          <w:lang w:val="en-US" w:eastAsia="ja-JP"/>
        </w:rPr>
        <w:t>Ongoing:</w:t>
      </w:r>
      <w:r w:rsidRPr="00613976">
        <w:rPr>
          <w:rFonts w:ascii="Arial" w:eastAsia="MS Mincho" w:hAnsi="Arial" w:cs="Times New Roman"/>
          <w:i/>
          <w:sz w:val="20"/>
          <w:szCs w:val="21"/>
          <w:lang w:val="en-US" w:eastAsia="ja-JP"/>
        </w:rPr>
        <w:tab/>
        <w:t xml:space="preserve">Action item </w:t>
      </w:r>
      <w:r w:rsidR="000A26B4" w:rsidRPr="00613976">
        <w:rPr>
          <w:rFonts w:ascii="Arial" w:eastAsia="MS Mincho" w:hAnsi="Arial" w:cs="Times New Roman"/>
          <w:i/>
          <w:sz w:val="20"/>
          <w:szCs w:val="21"/>
          <w:lang w:val="en-US" w:eastAsia="ja-JP"/>
        </w:rPr>
        <w:t xml:space="preserve">has </w:t>
      </w:r>
      <w:r w:rsidRPr="00613976">
        <w:rPr>
          <w:rFonts w:ascii="Arial" w:eastAsia="MS Mincho" w:hAnsi="Arial" w:cs="Times New Roman"/>
          <w:i/>
          <w:sz w:val="20"/>
          <w:szCs w:val="21"/>
          <w:lang w:val="en-US" w:eastAsia="ja-JP"/>
        </w:rPr>
        <w:t>a never-ending termination date</w:t>
      </w:r>
    </w:p>
    <w:p w:rsidR="00AF6C14" w:rsidRPr="00613976" w:rsidRDefault="00AF6C14" w:rsidP="009B19E2">
      <w:pPr>
        <w:pStyle w:val="ListParagraph"/>
        <w:numPr>
          <w:ilvl w:val="0"/>
          <w:numId w:val="26"/>
        </w:numPr>
        <w:rPr>
          <w:rFonts w:ascii="Arial" w:eastAsia="MS Mincho" w:hAnsi="Arial" w:cs="Times New Roman"/>
          <w:i/>
          <w:sz w:val="20"/>
          <w:szCs w:val="21"/>
          <w:lang w:val="en-US" w:eastAsia="ja-JP"/>
        </w:rPr>
      </w:pPr>
      <w:r w:rsidRPr="00613976">
        <w:rPr>
          <w:rFonts w:ascii="Arial" w:eastAsia="MS Mincho" w:hAnsi="Arial" w:cs="Times New Roman"/>
          <w:i/>
          <w:sz w:val="20"/>
          <w:szCs w:val="21"/>
          <w:lang w:val="en-US" w:eastAsia="ja-JP"/>
        </w:rPr>
        <w:t>TBD:</w:t>
      </w:r>
      <w:r w:rsidRPr="00613976">
        <w:rPr>
          <w:rFonts w:ascii="Arial" w:eastAsia="MS Mincho" w:hAnsi="Arial" w:cs="Times New Roman"/>
          <w:i/>
          <w:sz w:val="20"/>
          <w:szCs w:val="21"/>
          <w:lang w:val="en-US" w:eastAsia="ja-JP"/>
        </w:rPr>
        <w:tab/>
      </w:r>
      <w:r w:rsidRPr="00613976">
        <w:rPr>
          <w:rFonts w:ascii="Arial" w:eastAsia="MS Mincho" w:hAnsi="Arial" w:cs="Times New Roman"/>
          <w:i/>
          <w:sz w:val="20"/>
          <w:szCs w:val="21"/>
          <w:lang w:val="en-US" w:eastAsia="ja-JP"/>
        </w:rPr>
        <w:tab/>
        <w:t>Action item not yet start</w:t>
      </w:r>
    </w:p>
    <w:p w:rsidR="00AF6C14" w:rsidRDefault="00AF6C14" w:rsidP="009B19E2">
      <w:pPr>
        <w:pStyle w:val="ListParagraph"/>
        <w:numPr>
          <w:ilvl w:val="0"/>
          <w:numId w:val="26"/>
        </w:numPr>
        <w:rPr>
          <w:rFonts w:ascii="Arial" w:eastAsia="MS Mincho" w:hAnsi="Arial" w:cs="Times New Roman"/>
          <w:i/>
          <w:sz w:val="20"/>
          <w:szCs w:val="21"/>
          <w:lang w:val="en-US" w:eastAsia="ja-JP"/>
        </w:rPr>
      </w:pPr>
      <w:r w:rsidRPr="00613976">
        <w:rPr>
          <w:rFonts w:ascii="Arial" w:eastAsia="MS Mincho" w:hAnsi="Arial" w:cs="Times New Roman"/>
          <w:i/>
          <w:sz w:val="20"/>
          <w:szCs w:val="21"/>
          <w:lang w:val="en-US" w:eastAsia="ja-JP"/>
        </w:rPr>
        <w:t>Completed:</w:t>
      </w:r>
      <w:r w:rsidRPr="00613976">
        <w:rPr>
          <w:rFonts w:ascii="Arial" w:eastAsia="MS Mincho" w:hAnsi="Arial" w:cs="Times New Roman"/>
          <w:i/>
          <w:sz w:val="20"/>
          <w:szCs w:val="21"/>
          <w:lang w:val="en-US" w:eastAsia="ja-JP"/>
        </w:rPr>
        <w:tab/>
        <w:t>Actions items completed have been moved t</w:t>
      </w:r>
      <w:r w:rsidR="000A26B4" w:rsidRPr="00613976">
        <w:rPr>
          <w:rFonts w:ascii="Arial" w:eastAsia="MS Mincho" w:hAnsi="Arial" w:cs="Times New Roman"/>
          <w:i/>
          <w:sz w:val="20"/>
          <w:szCs w:val="21"/>
          <w:lang w:val="en-US" w:eastAsia="ja-JP"/>
        </w:rPr>
        <w:t>o the Addendum to this document</w:t>
      </w:r>
    </w:p>
    <w:p w:rsidR="00EB0039" w:rsidRPr="00613976" w:rsidRDefault="00EB0039" w:rsidP="009B19E2">
      <w:pPr>
        <w:pStyle w:val="ListParagraph"/>
        <w:numPr>
          <w:ilvl w:val="2"/>
          <w:numId w:val="26"/>
        </w:numPr>
        <w:ind w:left="2970"/>
        <w:rPr>
          <w:rFonts w:ascii="Arial" w:eastAsia="MS Mincho" w:hAnsi="Arial" w:cs="Times New Roman"/>
          <w:i/>
          <w:sz w:val="20"/>
          <w:szCs w:val="21"/>
          <w:lang w:val="en-US" w:eastAsia="ja-JP"/>
        </w:rPr>
      </w:pPr>
      <w:r>
        <w:rPr>
          <w:rFonts w:ascii="Arial" w:eastAsia="MS Mincho" w:hAnsi="Arial" w:cs="Times New Roman"/>
          <w:i/>
          <w:sz w:val="20"/>
          <w:szCs w:val="21"/>
          <w:lang w:val="en-US" w:eastAsia="ja-JP"/>
        </w:rPr>
        <w:t>Note:  Action Items retain their original numbering both in the main document and the addendum.</w:t>
      </w:r>
    </w:p>
    <w:p w:rsidR="009C2A96" w:rsidRDefault="009C2A96" w:rsidP="009C2A96">
      <w:pPr>
        <w:pStyle w:val="ListParagraph"/>
        <w:rPr>
          <w:rFonts w:ascii="Arial" w:eastAsia="MS Mincho" w:hAnsi="Arial" w:cs="Times New Roman"/>
          <w:sz w:val="20"/>
          <w:szCs w:val="21"/>
          <w:lang w:val="en-US" w:eastAsia="ja-JP"/>
        </w:rPr>
      </w:pPr>
    </w:p>
    <w:p w:rsidR="00B84B92" w:rsidRDefault="00B84B92" w:rsidP="00B84B92">
      <w:pPr>
        <w:rPr>
          <w:rFonts w:ascii="Arial" w:eastAsia="MS Mincho" w:hAnsi="Arial" w:cs="Times New Roman"/>
          <w:sz w:val="20"/>
          <w:szCs w:val="21"/>
          <w:lang w:val="en-US" w:eastAsia="ja-JP"/>
        </w:rPr>
      </w:pPr>
    </w:p>
    <w:p w:rsidR="009C2A96" w:rsidRDefault="009C2A96" w:rsidP="00B84B92">
      <w:pPr>
        <w:rPr>
          <w:rFonts w:ascii="Arial" w:eastAsia="MS Mincho" w:hAnsi="Arial" w:cs="Times New Roman"/>
          <w:sz w:val="20"/>
          <w:szCs w:val="21"/>
          <w:lang w:val="en-US" w:eastAsia="ja-JP"/>
        </w:rPr>
      </w:pPr>
    </w:p>
    <w:p w:rsidR="00E724A6" w:rsidRPr="00B84B92" w:rsidRDefault="00E724A6" w:rsidP="00B84B92">
      <w:pPr>
        <w:rPr>
          <w:rFonts w:ascii="Arial" w:eastAsia="MS Mincho" w:hAnsi="Arial" w:cs="Times New Roman"/>
          <w:sz w:val="20"/>
          <w:szCs w:val="21"/>
          <w:lang w:val="en-US" w:eastAsia="ja-JP"/>
        </w:rPr>
      </w:pPr>
    </w:p>
    <w:tbl>
      <w:tblPr>
        <w:tblStyle w:val="TableGrid"/>
        <w:tblW w:w="12955" w:type="dxa"/>
        <w:tblInd w:w="-5" w:type="dxa"/>
        <w:tblLayout w:type="fixed"/>
        <w:tblLook w:val="04A0"/>
      </w:tblPr>
      <w:tblGrid>
        <w:gridCol w:w="1653"/>
        <w:gridCol w:w="4647"/>
        <w:gridCol w:w="1890"/>
        <w:gridCol w:w="4765"/>
      </w:tblGrid>
      <w:tr w:rsidR="00AF6C14" w:rsidRPr="00B84B92" w:rsidTr="000A43C8">
        <w:tc>
          <w:tcPr>
            <w:tcW w:w="12955" w:type="dxa"/>
            <w:gridSpan w:val="4"/>
            <w:shd w:val="clear" w:color="auto" w:fill="E8F1E2"/>
          </w:tcPr>
          <w:p w:rsidR="00AF6C14" w:rsidRPr="00B84B92" w:rsidRDefault="00AF6C14" w:rsidP="00B84B92">
            <w:pPr>
              <w:rPr>
                <w:rFonts w:ascii="Century Gothic" w:hAnsi="Century Gothic" w:cs="Times New Roman"/>
                <w:b/>
                <w:sz w:val="20"/>
                <w:szCs w:val="20"/>
              </w:rPr>
            </w:pPr>
            <w:r w:rsidRPr="00B84B92">
              <w:rPr>
                <w:rFonts w:ascii="Century Gothic" w:hAnsi="Century Gothic" w:cs="Times New Roman"/>
                <w:b/>
                <w:sz w:val="20"/>
                <w:szCs w:val="20"/>
              </w:rPr>
              <w:t>1.1  Water Quality</w:t>
            </w:r>
          </w:p>
        </w:tc>
      </w:tr>
      <w:tr w:rsidR="00AF6C14" w:rsidRPr="00B84B92" w:rsidTr="0080463F">
        <w:tc>
          <w:tcPr>
            <w:tcW w:w="1653" w:type="dxa"/>
            <w:shd w:val="clear" w:color="auto" w:fill="E8F1E2"/>
          </w:tcPr>
          <w:p w:rsidR="00AF6C14" w:rsidRPr="00B84B92" w:rsidRDefault="00AF6C14" w:rsidP="00B84B92">
            <w:pPr>
              <w:rPr>
                <w:rFonts w:ascii="Century Gothic" w:hAnsi="Century Gothic" w:cs="Times New Roman"/>
                <w:sz w:val="20"/>
                <w:szCs w:val="20"/>
              </w:rPr>
            </w:pPr>
            <w:r w:rsidRPr="00B84B92">
              <w:rPr>
                <w:rFonts w:ascii="Century Gothic" w:hAnsi="Century Gothic" w:cs="Times New Roman"/>
                <w:sz w:val="20"/>
                <w:szCs w:val="20"/>
              </w:rPr>
              <w:t>Objective</w:t>
            </w:r>
          </w:p>
        </w:tc>
        <w:tc>
          <w:tcPr>
            <w:tcW w:w="4647" w:type="dxa"/>
            <w:shd w:val="clear" w:color="auto" w:fill="E8F1E2"/>
          </w:tcPr>
          <w:p w:rsidR="00AF6C14" w:rsidRPr="00B84B92" w:rsidRDefault="00AF6C14" w:rsidP="00B84B92">
            <w:pPr>
              <w:rPr>
                <w:rFonts w:ascii="Century Gothic" w:hAnsi="Century Gothic" w:cs="Times New Roman"/>
                <w:sz w:val="20"/>
                <w:szCs w:val="20"/>
              </w:rPr>
            </w:pPr>
            <w:r w:rsidRPr="00B84B92">
              <w:rPr>
                <w:rFonts w:ascii="Century Gothic" w:hAnsi="Century Gothic" w:cs="Times New Roman"/>
                <w:sz w:val="20"/>
                <w:szCs w:val="20"/>
              </w:rPr>
              <w:t>Actions</w:t>
            </w:r>
          </w:p>
        </w:tc>
        <w:tc>
          <w:tcPr>
            <w:tcW w:w="1890" w:type="dxa"/>
            <w:shd w:val="clear" w:color="auto" w:fill="E8F1E2"/>
          </w:tcPr>
          <w:p w:rsidR="00AF6C14" w:rsidRPr="00B84B92" w:rsidRDefault="000A43C8" w:rsidP="000A43C8">
            <w:pPr>
              <w:rPr>
                <w:rFonts w:ascii="Century Gothic" w:hAnsi="Century Gothic" w:cs="Times New Roman"/>
                <w:sz w:val="20"/>
                <w:szCs w:val="20"/>
              </w:rPr>
            </w:pPr>
            <w:r>
              <w:rPr>
                <w:rFonts w:ascii="Century Gothic" w:hAnsi="Century Gothic" w:cs="Times New Roman"/>
                <w:sz w:val="20"/>
                <w:szCs w:val="20"/>
              </w:rPr>
              <w:t>Status</w:t>
            </w:r>
          </w:p>
        </w:tc>
        <w:tc>
          <w:tcPr>
            <w:tcW w:w="4765" w:type="dxa"/>
            <w:shd w:val="clear" w:color="auto" w:fill="E8F1E2"/>
          </w:tcPr>
          <w:p w:rsidR="00AF6C14" w:rsidRPr="00B84B92" w:rsidRDefault="000A43C8" w:rsidP="00B84B92">
            <w:pPr>
              <w:rPr>
                <w:rFonts w:ascii="Century Gothic" w:hAnsi="Century Gothic" w:cs="Times New Roman"/>
                <w:sz w:val="20"/>
                <w:szCs w:val="20"/>
              </w:rPr>
            </w:pPr>
            <w:r>
              <w:rPr>
                <w:rFonts w:ascii="Century Gothic" w:hAnsi="Century Gothic" w:cs="Times New Roman"/>
                <w:sz w:val="20"/>
                <w:szCs w:val="20"/>
              </w:rPr>
              <w:t>Comments</w:t>
            </w:r>
          </w:p>
        </w:tc>
      </w:tr>
      <w:tr w:rsidR="000A43C8" w:rsidRPr="00B84B92" w:rsidTr="0080463F">
        <w:tc>
          <w:tcPr>
            <w:tcW w:w="1653" w:type="dxa"/>
            <w:vMerge w:val="restart"/>
            <w:shd w:val="clear" w:color="auto" w:fill="E8F1E2"/>
          </w:tcPr>
          <w:p w:rsidR="000A43C8" w:rsidRPr="00B84B92" w:rsidRDefault="000A43C8" w:rsidP="000A43C8">
            <w:pPr>
              <w:rPr>
                <w:rFonts w:ascii="Arial" w:hAnsi="Arial" w:cs="Times New Roman"/>
                <w:sz w:val="20"/>
              </w:rPr>
            </w:pPr>
            <w:r w:rsidRPr="00B84B92">
              <w:rPr>
                <w:rFonts w:ascii="Arial" w:hAnsi="Arial" w:cs="Times New Roman"/>
                <w:sz w:val="20"/>
              </w:rPr>
              <w:t>#1</w:t>
            </w:r>
          </w:p>
          <w:p w:rsidR="000A43C8" w:rsidRPr="00B84B92" w:rsidRDefault="000A43C8" w:rsidP="000A43C8">
            <w:pPr>
              <w:rPr>
                <w:rFonts w:ascii="Arial" w:hAnsi="Arial" w:cs="Times New Roman"/>
                <w:sz w:val="20"/>
              </w:rPr>
            </w:pPr>
            <w:r w:rsidRPr="00B84B92">
              <w:rPr>
                <w:rFonts w:ascii="Arial" w:hAnsi="Arial" w:cs="Times New Roman"/>
                <w:sz w:val="20"/>
              </w:rPr>
              <w:t>Monitor water quality.</w:t>
            </w:r>
          </w:p>
        </w:tc>
        <w:tc>
          <w:tcPr>
            <w:tcW w:w="4647" w:type="dxa"/>
          </w:tcPr>
          <w:p w:rsidR="000A43C8" w:rsidRPr="00B84B92" w:rsidRDefault="000A43C8" w:rsidP="009B19E2">
            <w:pPr>
              <w:numPr>
                <w:ilvl w:val="0"/>
                <w:numId w:val="9"/>
              </w:numPr>
              <w:ind w:left="322"/>
              <w:contextualSpacing/>
              <w:rPr>
                <w:rFonts w:ascii="Arial" w:hAnsi="Arial" w:cs="Arial"/>
                <w:sz w:val="20"/>
                <w:szCs w:val="20"/>
              </w:rPr>
            </w:pPr>
            <w:r w:rsidRPr="00B84B92">
              <w:rPr>
                <w:rFonts w:ascii="Arial" w:hAnsi="Arial" w:cs="Arial"/>
                <w:sz w:val="20"/>
                <w:szCs w:val="20"/>
              </w:rPr>
              <w:t>Continue monitoring E. coli levels and seek no net increase in levels over time, with</w:t>
            </w:r>
            <w:r>
              <w:rPr>
                <w:rFonts w:ascii="Arial" w:hAnsi="Arial" w:cs="Arial"/>
                <w:sz w:val="20"/>
                <w:szCs w:val="20"/>
              </w:rPr>
              <w:t xml:space="preserve"> OLLA</w:t>
            </w:r>
            <w:r w:rsidRPr="00B84B92">
              <w:rPr>
                <w:rFonts w:ascii="Arial" w:hAnsi="Arial" w:cs="Arial"/>
                <w:sz w:val="20"/>
                <w:szCs w:val="20"/>
              </w:rPr>
              <w:t xml:space="preserve"> target being less than 5 cfu/100ml at all sites tested. </w:t>
            </w:r>
          </w:p>
        </w:tc>
        <w:tc>
          <w:tcPr>
            <w:tcW w:w="1890" w:type="dxa"/>
            <w:tcBorders>
              <w:top w:val="single" w:sz="4" w:space="0" w:color="auto"/>
              <w:left w:val="single" w:sz="4" w:space="0" w:color="auto"/>
              <w:bottom w:val="single" w:sz="4" w:space="0" w:color="auto"/>
              <w:right w:val="single" w:sz="4" w:space="0" w:color="auto"/>
            </w:tcBorders>
          </w:tcPr>
          <w:p w:rsidR="000A43C8" w:rsidRPr="00EF759C" w:rsidRDefault="00EF759C" w:rsidP="000A43C8">
            <w:pPr>
              <w:rPr>
                <w:rFonts w:ascii="Arial" w:hAnsi="Arial" w:cs="Arial"/>
                <w:sz w:val="20"/>
              </w:rPr>
            </w:pPr>
            <w:r w:rsidRPr="00EF759C">
              <w:rPr>
                <w:rFonts w:ascii="Arial" w:hAnsi="Arial" w:cs="Arial"/>
                <w:sz w:val="20"/>
              </w:rPr>
              <w:t>Ongoing</w:t>
            </w:r>
          </w:p>
        </w:tc>
        <w:tc>
          <w:tcPr>
            <w:tcW w:w="4765" w:type="dxa"/>
            <w:tcBorders>
              <w:top w:val="single" w:sz="4" w:space="0" w:color="auto"/>
              <w:left w:val="single" w:sz="4" w:space="0" w:color="auto"/>
              <w:bottom w:val="single" w:sz="4" w:space="0" w:color="auto"/>
              <w:right w:val="single" w:sz="4" w:space="0" w:color="auto"/>
            </w:tcBorders>
          </w:tcPr>
          <w:p w:rsidR="000A43C8" w:rsidRPr="00C916E3" w:rsidRDefault="001A7CE6" w:rsidP="009B19E2">
            <w:pPr>
              <w:pStyle w:val="ListParagraph"/>
              <w:numPr>
                <w:ilvl w:val="0"/>
                <w:numId w:val="25"/>
              </w:numPr>
              <w:ind w:left="216" w:hanging="270"/>
              <w:rPr>
                <w:rFonts w:ascii="Arial" w:hAnsi="Arial" w:cs="Arial"/>
                <w:sz w:val="20"/>
              </w:rPr>
            </w:pPr>
            <w:r>
              <w:rPr>
                <w:rFonts w:ascii="Arial" w:hAnsi="Arial" w:cs="Arial"/>
                <w:sz w:val="20"/>
                <w:szCs w:val="20"/>
                <w:highlight w:val="green"/>
              </w:rPr>
              <w:t>Monitoring continued in 2018</w:t>
            </w:r>
          </w:p>
        </w:tc>
      </w:tr>
      <w:tr w:rsidR="000A43C8" w:rsidRPr="00B84B92" w:rsidTr="0080463F">
        <w:tc>
          <w:tcPr>
            <w:tcW w:w="1653" w:type="dxa"/>
            <w:vMerge/>
            <w:shd w:val="clear" w:color="auto" w:fill="E8F1E2"/>
          </w:tcPr>
          <w:p w:rsidR="000A43C8" w:rsidRPr="00B84B92" w:rsidRDefault="000A43C8" w:rsidP="000A43C8">
            <w:pPr>
              <w:rPr>
                <w:rFonts w:ascii="Century Gothic" w:hAnsi="Century Gothic" w:cs="Times New Roman"/>
                <w:sz w:val="20"/>
                <w:szCs w:val="20"/>
              </w:rPr>
            </w:pPr>
          </w:p>
        </w:tc>
        <w:tc>
          <w:tcPr>
            <w:tcW w:w="4647" w:type="dxa"/>
          </w:tcPr>
          <w:p w:rsidR="000A43C8" w:rsidRPr="00B84B92" w:rsidRDefault="000A43C8" w:rsidP="009B19E2">
            <w:pPr>
              <w:numPr>
                <w:ilvl w:val="0"/>
                <w:numId w:val="9"/>
              </w:numPr>
              <w:ind w:left="322"/>
              <w:contextualSpacing/>
              <w:rPr>
                <w:rFonts w:ascii="Arial" w:hAnsi="Arial" w:cs="Arial"/>
                <w:sz w:val="20"/>
                <w:szCs w:val="20"/>
              </w:rPr>
            </w:pPr>
            <w:r w:rsidRPr="00B84B92">
              <w:rPr>
                <w:rFonts w:ascii="Arial" w:hAnsi="Arial" w:cs="Arial"/>
                <w:sz w:val="20"/>
                <w:szCs w:val="20"/>
              </w:rPr>
              <w:t>Continue monitoring Nitrogen levels and seek no net increase in levels over time, with target being in the acceptable range of between 200 – 500 µg/L at all sites tested.</w:t>
            </w:r>
          </w:p>
        </w:tc>
        <w:tc>
          <w:tcPr>
            <w:tcW w:w="1890" w:type="dxa"/>
            <w:tcBorders>
              <w:top w:val="single" w:sz="4" w:space="0" w:color="auto"/>
              <w:left w:val="single" w:sz="4" w:space="0" w:color="auto"/>
              <w:bottom w:val="single" w:sz="4" w:space="0" w:color="auto"/>
              <w:right w:val="single" w:sz="4" w:space="0" w:color="auto"/>
            </w:tcBorders>
          </w:tcPr>
          <w:p w:rsidR="000A43C8" w:rsidRPr="00EF759C" w:rsidRDefault="00EF759C" w:rsidP="000A43C8">
            <w:pPr>
              <w:tabs>
                <w:tab w:val="left" w:pos="216"/>
              </w:tabs>
              <w:rPr>
                <w:rFonts w:ascii="Arial" w:hAnsi="Arial" w:cs="Arial"/>
                <w:sz w:val="20"/>
                <w:szCs w:val="20"/>
              </w:rPr>
            </w:pPr>
            <w:r w:rsidRPr="00EF759C">
              <w:rPr>
                <w:rFonts w:ascii="Arial" w:hAnsi="Arial" w:cs="Arial"/>
                <w:sz w:val="20"/>
                <w:szCs w:val="20"/>
              </w:rPr>
              <w:t>Ongoing</w:t>
            </w:r>
          </w:p>
        </w:tc>
        <w:tc>
          <w:tcPr>
            <w:tcW w:w="4765" w:type="dxa"/>
            <w:tcBorders>
              <w:top w:val="single" w:sz="4" w:space="0" w:color="auto"/>
              <w:left w:val="single" w:sz="4" w:space="0" w:color="auto"/>
              <w:bottom w:val="single" w:sz="4" w:space="0" w:color="auto"/>
              <w:right w:val="single" w:sz="4" w:space="0" w:color="auto"/>
            </w:tcBorders>
          </w:tcPr>
          <w:p w:rsidR="000A43C8" w:rsidRPr="00C916E3" w:rsidRDefault="001A7CE6" w:rsidP="009B19E2">
            <w:pPr>
              <w:pStyle w:val="ListParagraph"/>
              <w:numPr>
                <w:ilvl w:val="0"/>
                <w:numId w:val="25"/>
              </w:numPr>
              <w:tabs>
                <w:tab w:val="left" w:pos="216"/>
              </w:tabs>
              <w:ind w:left="216" w:hanging="270"/>
              <w:rPr>
                <w:rFonts w:ascii="Arial" w:hAnsi="Arial" w:cs="Arial"/>
                <w:sz w:val="20"/>
                <w:szCs w:val="20"/>
              </w:rPr>
            </w:pPr>
            <w:r>
              <w:rPr>
                <w:rFonts w:ascii="Arial" w:hAnsi="Arial" w:cs="Arial"/>
                <w:sz w:val="20"/>
                <w:szCs w:val="20"/>
                <w:highlight w:val="green"/>
              </w:rPr>
              <w:t>Monitoring continued in 2018</w:t>
            </w:r>
          </w:p>
        </w:tc>
      </w:tr>
      <w:tr w:rsidR="000A43C8" w:rsidRPr="00B84B92" w:rsidTr="0080463F">
        <w:tc>
          <w:tcPr>
            <w:tcW w:w="1653" w:type="dxa"/>
            <w:vMerge/>
            <w:shd w:val="clear" w:color="auto" w:fill="E8F1E2"/>
          </w:tcPr>
          <w:p w:rsidR="000A43C8" w:rsidRPr="00B84B92" w:rsidRDefault="000A43C8" w:rsidP="000A43C8">
            <w:pPr>
              <w:rPr>
                <w:rFonts w:ascii="Century Gothic" w:hAnsi="Century Gothic" w:cs="Times New Roman"/>
                <w:sz w:val="20"/>
                <w:szCs w:val="20"/>
              </w:rPr>
            </w:pPr>
          </w:p>
        </w:tc>
        <w:tc>
          <w:tcPr>
            <w:tcW w:w="4647" w:type="dxa"/>
          </w:tcPr>
          <w:p w:rsidR="000A43C8" w:rsidRPr="00EF759C" w:rsidRDefault="000A43C8" w:rsidP="009B19E2">
            <w:pPr>
              <w:numPr>
                <w:ilvl w:val="0"/>
                <w:numId w:val="9"/>
              </w:numPr>
              <w:ind w:left="322"/>
              <w:contextualSpacing/>
              <w:rPr>
                <w:rFonts w:ascii="Arial" w:hAnsi="Arial" w:cs="Arial"/>
                <w:sz w:val="20"/>
                <w:szCs w:val="20"/>
              </w:rPr>
            </w:pPr>
            <w:r w:rsidRPr="00EF759C">
              <w:rPr>
                <w:rFonts w:ascii="Arial" w:hAnsi="Arial" w:cs="Arial"/>
                <w:sz w:val="20"/>
                <w:szCs w:val="20"/>
              </w:rPr>
              <w:t xml:space="preserve">Continue monitoring Phosphorous levels and seek no net increase in levels over time.  Target is to achieve a Phosphorous Concentration, averaged across all test sites, of less than 10 micrograms based on a 5-year rolling average. </w:t>
            </w:r>
          </w:p>
        </w:tc>
        <w:tc>
          <w:tcPr>
            <w:tcW w:w="1890" w:type="dxa"/>
            <w:tcBorders>
              <w:top w:val="single" w:sz="4" w:space="0" w:color="auto"/>
              <w:left w:val="single" w:sz="4" w:space="0" w:color="auto"/>
              <w:bottom w:val="single" w:sz="4" w:space="0" w:color="auto"/>
              <w:right w:val="single" w:sz="4" w:space="0" w:color="auto"/>
            </w:tcBorders>
          </w:tcPr>
          <w:p w:rsidR="000A43C8" w:rsidRPr="00EF759C" w:rsidRDefault="00EF759C" w:rsidP="000A43C8">
            <w:pPr>
              <w:rPr>
                <w:rFonts w:ascii="Arial" w:hAnsi="Arial" w:cs="Arial"/>
                <w:sz w:val="20"/>
                <w:szCs w:val="20"/>
              </w:rPr>
            </w:pPr>
            <w:r w:rsidRPr="00EF759C">
              <w:rPr>
                <w:rFonts w:ascii="Arial" w:hAnsi="Arial" w:cs="Arial"/>
                <w:sz w:val="20"/>
                <w:szCs w:val="20"/>
              </w:rPr>
              <w:t>Ongoing</w:t>
            </w:r>
          </w:p>
        </w:tc>
        <w:tc>
          <w:tcPr>
            <w:tcW w:w="4765" w:type="dxa"/>
            <w:tcBorders>
              <w:top w:val="single" w:sz="4" w:space="0" w:color="auto"/>
              <w:left w:val="single" w:sz="4" w:space="0" w:color="auto"/>
              <w:bottom w:val="single" w:sz="4" w:space="0" w:color="auto"/>
              <w:right w:val="single" w:sz="4" w:space="0" w:color="auto"/>
            </w:tcBorders>
          </w:tcPr>
          <w:p w:rsidR="000A43C8" w:rsidRPr="00C916E3" w:rsidRDefault="0000463A" w:rsidP="009B19E2">
            <w:pPr>
              <w:pStyle w:val="ListParagraph"/>
              <w:numPr>
                <w:ilvl w:val="0"/>
                <w:numId w:val="25"/>
              </w:numPr>
              <w:ind w:left="216" w:hanging="270"/>
              <w:rPr>
                <w:rFonts w:ascii="Arial" w:hAnsi="Arial" w:cs="Arial"/>
                <w:sz w:val="20"/>
                <w:szCs w:val="20"/>
              </w:rPr>
            </w:pPr>
            <w:r w:rsidRPr="003C02E4">
              <w:rPr>
                <w:rFonts w:ascii="Arial" w:hAnsi="Arial" w:cs="Arial"/>
                <w:sz w:val="20"/>
                <w:szCs w:val="20"/>
                <w:highlight w:val="green"/>
              </w:rPr>
              <w:t>Monitoring contin</w:t>
            </w:r>
            <w:r w:rsidR="001A7CE6">
              <w:rPr>
                <w:rFonts w:ascii="Arial" w:hAnsi="Arial" w:cs="Arial"/>
                <w:sz w:val="20"/>
                <w:szCs w:val="20"/>
                <w:highlight w:val="green"/>
              </w:rPr>
              <w:t>ued in 2018</w:t>
            </w:r>
          </w:p>
        </w:tc>
      </w:tr>
      <w:tr w:rsidR="000A43C8" w:rsidRPr="00B84B92" w:rsidTr="0080463F">
        <w:tc>
          <w:tcPr>
            <w:tcW w:w="1653" w:type="dxa"/>
            <w:vMerge/>
            <w:shd w:val="clear" w:color="auto" w:fill="E8F1E2"/>
          </w:tcPr>
          <w:p w:rsidR="000A43C8" w:rsidRPr="00B84B92" w:rsidRDefault="000A43C8" w:rsidP="000A43C8">
            <w:pPr>
              <w:rPr>
                <w:rFonts w:ascii="Century Gothic" w:hAnsi="Century Gothic" w:cs="Times New Roman"/>
                <w:sz w:val="20"/>
                <w:szCs w:val="20"/>
              </w:rPr>
            </w:pPr>
          </w:p>
        </w:tc>
        <w:tc>
          <w:tcPr>
            <w:tcW w:w="4647" w:type="dxa"/>
          </w:tcPr>
          <w:p w:rsidR="000A43C8" w:rsidRPr="00B84B92" w:rsidRDefault="000A43C8" w:rsidP="009B19E2">
            <w:pPr>
              <w:numPr>
                <w:ilvl w:val="0"/>
                <w:numId w:val="9"/>
              </w:numPr>
              <w:ind w:left="322"/>
              <w:contextualSpacing/>
              <w:rPr>
                <w:rFonts w:ascii="Arial" w:hAnsi="Arial" w:cs="Arial"/>
                <w:sz w:val="20"/>
                <w:szCs w:val="20"/>
              </w:rPr>
            </w:pPr>
            <w:r w:rsidRPr="00B84B92">
              <w:rPr>
                <w:rFonts w:ascii="Arial" w:hAnsi="Arial" w:cs="Arial"/>
                <w:sz w:val="20"/>
                <w:szCs w:val="20"/>
              </w:rPr>
              <w:t>Continue to monitor water quality, for E.coli, Nitrogen, and Phosphorous, 3 to 5 times per year at the test sites in conjunction with Rideau Valley Conservation Authority (RVCA).</w:t>
            </w:r>
          </w:p>
        </w:tc>
        <w:tc>
          <w:tcPr>
            <w:tcW w:w="1890" w:type="dxa"/>
            <w:tcBorders>
              <w:top w:val="single" w:sz="4" w:space="0" w:color="auto"/>
              <w:left w:val="single" w:sz="4" w:space="0" w:color="auto"/>
              <w:bottom w:val="single" w:sz="4" w:space="0" w:color="auto"/>
              <w:right w:val="single" w:sz="4" w:space="0" w:color="auto"/>
            </w:tcBorders>
          </w:tcPr>
          <w:p w:rsidR="000A43C8" w:rsidRPr="00EF759C" w:rsidRDefault="00EF759C" w:rsidP="000A43C8">
            <w:pPr>
              <w:contextualSpacing/>
              <w:rPr>
                <w:rFonts w:ascii="Arial" w:hAnsi="Arial" w:cs="Arial"/>
                <w:sz w:val="20"/>
                <w:szCs w:val="20"/>
              </w:rPr>
            </w:pPr>
            <w:r w:rsidRPr="00EF759C">
              <w:rPr>
                <w:rFonts w:ascii="Arial" w:hAnsi="Arial" w:cs="Arial"/>
                <w:sz w:val="20"/>
                <w:szCs w:val="20"/>
              </w:rPr>
              <w:t>Ongoing</w:t>
            </w:r>
          </w:p>
        </w:tc>
        <w:tc>
          <w:tcPr>
            <w:tcW w:w="4765" w:type="dxa"/>
            <w:tcBorders>
              <w:top w:val="single" w:sz="4" w:space="0" w:color="auto"/>
              <w:left w:val="single" w:sz="4" w:space="0" w:color="auto"/>
              <w:bottom w:val="single" w:sz="4" w:space="0" w:color="auto"/>
              <w:right w:val="single" w:sz="4" w:space="0" w:color="auto"/>
            </w:tcBorders>
          </w:tcPr>
          <w:p w:rsidR="000A43C8" w:rsidRPr="00B84B92" w:rsidRDefault="000A43C8" w:rsidP="009B19E2">
            <w:pPr>
              <w:numPr>
                <w:ilvl w:val="0"/>
                <w:numId w:val="8"/>
              </w:numPr>
              <w:ind w:left="180" w:hanging="218"/>
              <w:contextualSpacing/>
              <w:rPr>
                <w:rFonts w:ascii="Century Gothic" w:hAnsi="Century Gothic" w:cs="Times New Roman"/>
                <w:sz w:val="20"/>
                <w:szCs w:val="20"/>
              </w:rPr>
            </w:pPr>
            <w:r w:rsidRPr="00B84B92">
              <w:rPr>
                <w:rFonts w:ascii="Arial" w:hAnsi="Arial" w:cs="Arial"/>
                <w:sz w:val="20"/>
                <w:szCs w:val="20"/>
              </w:rPr>
              <w:t>OLLA in conjunction with the Rideau Valley Conservation Authority RVCA) monitors water quality, at least 3 to 5 times during the year at a number of test sites.</w:t>
            </w:r>
          </w:p>
        </w:tc>
      </w:tr>
      <w:tr w:rsidR="000A43C8" w:rsidRPr="00B84B92" w:rsidTr="0080463F">
        <w:tc>
          <w:tcPr>
            <w:tcW w:w="1653" w:type="dxa"/>
            <w:vMerge/>
            <w:shd w:val="clear" w:color="auto" w:fill="E8F1E2"/>
          </w:tcPr>
          <w:p w:rsidR="000A43C8" w:rsidRPr="00B84B92" w:rsidRDefault="000A43C8" w:rsidP="000A43C8">
            <w:pPr>
              <w:rPr>
                <w:rFonts w:ascii="Century Gothic" w:hAnsi="Century Gothic" w:cs="Times New Roman"/>
                <w:sz w:val="20"/>
                <w:szCs w:val="20"/>
              </w:rPr>
            </w:pPr>
          </w:p>
        </w:tc>
        <w:tc>
          <w:tcPr>
            <w:tcW w:w="4647" w:type="dxa"/>
          </w:tcPr>
          <w:p w:rsidR="000A43C8" w:rsidRPr="00B84B92" w:rsidRDefault="000A43C8" w:rsidP="009B19E2">
            <w:pPr>
              <w:numPr>
                <w:ilvl w:val="0"/>
                <w:numId w:val="9"/>
              </w:numPr>
              <w:ind w:left="322"/>
              <w:contextualSpacing/>
              <w:rPr>
                <w:rFonts w:ascii="Arial" w:hAnsi="Arial" w:cs="Arial"/>
                <w:sz w:val="20"/>
                <w:szCs w:val="20"/>
              </w:rPr>
            </w:pPr>
            <w:r w:rsidRPr="00B84B92">
              <w:rPr>
                <w:rFonts w:ascii="Arial" w:hAnsi="Arial" w:cs="Arial"/>
                <w:sz w:val="20"/>
                <w:szCs w:val="20"/>
              </w:rPr>
              <w:t>Seek expert advice and take appropriate actions should there be any consistently high water quality results.</w:t>
            </w:r>
          </w:p>
        </w:tc>
        <w:tc>
          <w:tcPr>
            <w:tcW w:w="1890" w:type="dxa"/>
            <w:tcBorders>
              <w:top w:val="single" w:sz="4" w:space="0" w:color="auto"/>
              <w:left w:val="single" w:sz="4" w:space="0" w:color="auto"/>
              <w:bottom w:val="single" w:sz="4" w:space="0" w:color="auto"/>
              <w:right w:val="single" w:sz="4" w:space="0" w:color="auto"/>
            </w:tcBorders>
          </w:tcPr>
          <w:p w:rsidR="000A43C8" w:rsidRPr="000A43C8" w:rsidRDefault="00EF759C" w:rsidP="000A43C8">
            <w:pPr>
              <w:rPr>
                <w:rFonts w:ascii="Arial" w:hAnsi="Arial" w:cs="Arial"/>
                <w:sz w:val="20"/>
                <w:szCs w:val="20"/>
              </w:rPr>
            </w:pPr>
            <w:r>
              <w:rPr>
                <w:rFonts w:ascii="Arial" w:hAnsi="Arial" w:cs="Arial"/>
                <w:sz w:val="20"/>
                <w:szCs w:val="20"/>
              </w:rPr>
              <w:t>Ongoing</w:t>
            </w:r>
          </w:p>
        </w:tc>
        <w:tc>
          <w:tcPr>
            <w:tcW w:w="4765" w:type="dxa"/>
            <w:tcBorders>
              <w:top w:val="single" w:sz="4" w:space="0" w:color="auto"/>
              <w:left w:val="single" w:sz="4" w:space="0" w:color="auto"/>
              <w:bottom w:val="single" w:sz="4" w:space="0" w:color="auto"/>
              <w:right w:val="single" w:sz="4" w:space="0" w:color="auto"/>
            </w:tcBorders>
          </w:tcPr>
          <w:p w:rsidR="000A43C8" w:rsidRPr="00C916E3" w:rsidRDefault="0000463A" w:rsidP="009B19E2">
            <w:pPr>
              <w:pStyle w:val="ListParagraph"/>
              <w:numPr>
                <w:ilvl w:val="0"/>
                <w:numId w:val="8"/>
              </w:numPr>
              <w:ind w:left="216" w:hanging="270"/>
              <w:rPr>
                <w:rFonts w:ascii="Arial" w:hAnsi="Arial" w:cs="Arial"/>
                <w:sz w:val="20"/>
                <w:szCs w:val="20"/>
              </w:rPr>
            </w:pPr>
            <w:r w:rsidRPr="003C02E4">
              <w:rPr>
                <w:rFonts w:ascii="Arial" w:hAnsi="Arial" w:cs="Arial"/>
                <w:sz w:val="20"/>
                <w:szCs w:val="20"/>
                <w:highlight w:val="green"/>
              </w:rPr>
              <w:t>Readings taken in 201</w:t>
            </w:r>
            <w:r w:rsidR="001A7CE6">
              <w:rPr>
                <w:rFonts w:ascii="Arial" w:hAnsi="Arial" w:cs="Arial"/>
                <w:sz w:val="20"/>
                <w:szCs w:val="20"/>
                <w:highlight w:val="green"/>
              </w:rPr>
              <w:t>8</w:t>
            </w:r>
            <w:r w:rsidRPr="003C02E4">
              <w:rPr>
                <w:rFonts w:ascii="Arial" w:hAnsi="Arial" w:cs="Arial"/>
                <w:sz w:val="20"/>
                <w:szCs w:val="20"/>
                <w:highlight w:val="green"/>
              </w:rPr>
              <w:t xml:space="preserve"> were similar to 2015 </w:t>
            </w:r>
            <w:r w:rsidR="001A7CE6">
              <w:rPr>
                <w:rFonts w:ascii="Arial" w:hAnsi="Arial" w:cs="Arial"/>
                <w:sz w:val="20"/>
                <w:szCs w:val="20"/>
                <w:highlight w:val="green"/>
              </w:rPr>
              <w:t>to 2017</w:t>
            </w:r>
            <w:r w:rsidR="003C02E4" w:rsidRPr="003C02E4">
              <w:rPr>
                <w:rFonts w:ascii="Arial" w:hAnsi="Arial" w:cs="Arial"/>
                <w:sz w:val="20"/>
                <w:szCs w:val="20"/>
                <w:highlight w:val="green"/>
              </w:rPr>
              <w:t xml:space="preserve"> </w:t>
            </w:r>
            <w:r w:rsidR="000A43C8" w:rsidRPr="003C02E4">
              <w:rPr>
                <w:rFonts w:ascii="Arial" w:hAnsi="Arial" w:cs="Arial"/>
                <w:sz w:val="20"/>
                <w:szCs w:val="20"/>
                <w:highlight w:val="green"/>
              </w:rPr>
              <w:t>readings, thus there wa</w:t>
            </w:r>
            <w:r w:rsidR="003C02E4" w:rsidRPr="003C02E4">
              <w:rPr>
                <w:rFonts w:ascii="Arial" w:hAnsi="Arial" w:cs="Arial"/>
                <w:sz w:val="20"/>
                <w:szCs w:val="20"/>
                <w:highlight w:val="green"/>
              </w:rPr>
              <w:t>s no need to take action in 201</w:t>
            </w:r>
            <w:r w:rsidR="001A7CE6">
              <w:rPr>
                <w:rFonts w:ascii="Arial" w:hAnsi="Arial" w:cs="Arial"/>
                <w:sz w:val="20"/>
                <w:szCs w:val="20"/>
                <w:highlight w:val="green"/>
              </w:rPr>
              <w:t>8</w:t>
            </w:r>
            <w:r w:rsidR="000A43C8" w:rsidRPr="003C02E4">
              <w:rPr>
                <w:rFonts w:ascii="Arial" w:hAnsi="Arial" w:cs="Arial"/>
                <w:sz w:val="20"/>
                <w:szCs w:val="20"/>
                <w:highlight w:val="green"/>
              </w:rPr>
              <w:t>.</w:t>
            </w:r>
          </w:p>
        </w:tc>
      </w:tr>
      <w:tr w:rsidR="009C2A96" w:rsidRPr="00B84B92" w:rsidTr="00EF759C">
        <w:tc>
          <w:tcPr>
            <w:tcW w:w="12955" w:type="dxa"/>
            <w:gridSpan w:val="4"/>
            <w:shd w:val="clear" w:color="auto" w:fill="E8F1E2"/>
          </w:tcPr>
          <w:p w:rsidR="009C2A96" w:rsidRPr="00B84B92" w:rsidRDefault="005D1A84" w:rsidP="00EF759C">
            <w:pPr>
              <w:rPr>
                <w:rFonts w:ascii="Century Gothic" w:hAnsi="Century Gothic" w:cs="Times New Roman"/>
                <w:b/>
                <w:sz w:val="20"/>
                <w:szCs w:val="20"/>
              </w:rPr>
            </w:pPr>
            <w:r>
              <w:rPr>
                <w:rFonts w:ascii="Century Gothic" w:hAnsi="Century Gothic" w:cs="Times New Roman"/>
                <w:b/>
                <w:sz w:val="20"/>
                <w:szCs w:val="20"/>
              </w:rPr>
              <w:lastRenderedPageBreak/>
              <w:t>3</w:t>
            </w:r>
            <w:r w:rsidR="009C2A96" w:rsidRPr="00B84B92">
              <w:rPr>
                <w:rFonts w:ascii="Century Gothic" w:hAnsi="Century Gothic" w:cs="Times New Roman"/>
                <w:b/>
                <w:sz w:val="20"/>
                <w:szCs w:val="20"/>
              </w:rPr>
              <w:t>.1  Water Quality</w:t>
            </w:r>
          </w:p>
        </w:tc>
      </w:tr>
      <w:tr w:rsidR="009C2A96" w:rsidRPr="00B84B92" w:rsidTr="0080463F">
        <w:tc>
          <w:tcPr>
            <w:tcW w:w="1653" w:type="dxa"/>
            <w:shd w:val="clear" w:color="auto" w:fill="E8F1E2"/>
          </w:tcPr>
          <w:p w:rsidR="009C2A96" w:rsidRPr="00B84B92" w:rsidRDefault="009C2A96" w:rsidP="00EF759C">
            <w:pPr>
              <w:rPr>
                <w:rFonts w:ascii="Century Gothic" w:hAnsi="Century Gothic" w:cs="Times New Roman"/>
                <w:sz w:val="20"/>
                <w:szCs w:val="20"/>
              </w:rPr>
            </w:pPr>
            <w:r w:rsidRPr="00B84B92">
              <w:rPr>
                <w:rFonts w:ascii="Century Gothic" w:hAnsi="Century Gothic" w:cs="Times New Roman"/>
                <w:sz w:val="20"/>
                <w:szCs w:val="20"/>
              </w:rPr>
              <w:t>Objective</w:t>
            </w:r>
          </w:p>
        </w:tc>
        <w:tc>
          <w:tcPr>
            <w:tcW w:w="4647" w:type="dxa"/>
            <w:shd w:val="clear" w:color="auto" w:fill="E8F1E2"/>
          </w:tcPr>
          <w:p w:rsidR="009C2A96" w:rsidRPr="00B84B92" w:rsidRDefault="009C2A96" w:rsidP="00EF759C">
            <w:pPr>
              <w:rPr>
                <w:rFonts w:ascii="Century Gothic" w:hAnsi="Century Gothic" w:cs="Times New Roman"/>
                <w:sz w:val="20"/>
                <w:szCs w:val="20"/>
              </w:rPr>
            </w:pPr>
            <w:r w:rsidRPr="00B84B92">
              <w:rPr>
                <w:rFonts w:ascii="Century Gothic" w:hAnsi="Century Gothic" w:cs="Times New Roman"/>
                <w:sz w:val="20"/>
                <w:szCs w:val="20"/>
              </w:rPr>
              <w:t>Actions</w:t>
            </w:r>
          </w:p>
        </w:tc>
        <w:tc>
          <w:tcPr>
            <w:tcW w:w="1890" w:type="dxa"/>
            <w:shd w:val="clear" w:color="auto" w:fill="E8F1E2"/>
          </w:tcPr>
          <w:p w:rsidR="009C2A96" w:rsidRPr="00B84B92" w:rsidRDefault="009C2A96" w:rsidP="00EF759C">
            <w:pPr>
              <w:rPr>
                <w:rFonts w:ascii="Century Gothic" w:hAnsi="Century Gothic" w:cs="Times New Roman"/>
                <w:sz w:val="20"/>
                <w:szCs w:val="20"/>
              </w:rPr>
            </w:pPr>
            <w:r>
              <w:rPr>
                <w:rFonts w:ascii="Century Gothic" w:hAnsi="Century Gothic" w:cs="Times New Roman"/>
                <w:sz w:val="20"/>
                <w:szCs w:val="20"/>
              </w:rPr>
              <w:t>Status</w:t>
            </w:r>
          </w:p>
        </w:tc>
        <w:tc>
          <w:tcPr>
            <w:tcW w:w="4765" w:type="dxa"/>
            <w:shd w:val="clear" w:color="auto" w:fill="E8F1E2"/>
          </w:tcPr>
          <w:p w:rsidR="009C2A96" w:rsidRPr="00B84B92" w:rsidRDefault="009C2A96" w:rsidP="00EF759C">
            <w:pPr>
              <w:rPr>
                <w:rFonts w:ascii="Century Gothic" w:hAnsi="Century Gothic" w:cs="Times New Roman"/>
                <w:sz w:val="20"/>
                <w:szCs w:val="20"/>
              </w:rPr>
            </w:pPr>
            <w:r>
              <w:rPr>
                <w:rFonts w:ascii="Century Gothic" w:hAnsi="Century Gothic" w:cs="Times New Roman"/>
                <w:sz w:val="20"/>
                <w:szCs w:val="20"/>
              </w:rPr>
              <w:t>Comments</w:t>
            </w:r>
          </w:p>
        </w:tc>
      </w:tr>
      <w:tr w:rsidR="000A43C8" w:rsidRPr="00B84B92" w:rsidTr="0080463F">
        <w:tc>
          <w:tcPr>
            <w:tcW w:w="1653" w:type="dxa"/>
            <w:vMerge w:val="restart"/>
            <w:shd w:val="clear" w:color="auto" w:fill="E8F1E2"/>
          </w:tcPr>
          <w:p w:rsidR="000A43C8" w:rsidRPr="00B84B92" w:rsidRDefault="000A43C8" w:rsidP="000A43C8">
            <w:pPr>
              <w:rPr>
                <w:rFonts w:ascii="Arial" w:hAnsi="Arial" w:cs="Arial"/>
                <w:sz w:val="20"/>
                <w:szCs w:val="20"/>
              </w:rPr>
            </w:pPr>
            <w:r w:rsidRPr="00B84B92">
              <w:rPr>
                <w:rFonts w:ascii="Arial" w:hAnsi="Arial" w:cs="Arial"/>
                <w:sz w:val="20"/>
                <w:szCs w:val="20"/>
              </w:rPr>
              <w:t>#2</w:t>
            </w:r>
          </w:p>
          <w:p w:rsidR="000A43C8" w:rsidRPr="00B84B92" w:rsidRDefault="000A43C8" w:rsidP="000A43C8">
            <w:pPr>
              <w:rPr>
                <w:rFonts w:ascii="Century Gothic" w:hAnsi="Century Gothic" w:cs="Times New Roman"/>
                <w:sz w:val="20"/>
                <w:szCs w:val="20"/>
              </w:rPr>
            </w:pPr>
            <w:r w:rsidRPr="00B84B92">
              <w:rPr>
                <w:rFonts w:ascii="Arial" w:hAnsi="Arial" w:cs="Arial"/>
                <w:sz w:val="20"/>
                <w:szCs w:val="20"/>
              </w:rPr>
              <w:t>Educate Otter Lake community &amp; visitors about the lake’s water quality and how to maintain and improve it.</w:t>
            </w:r>
          </w:p>
        </w:tc>
        <w:tc>
          <w:tcPr>
            <w:tcW w:w="4647" w:type="dxa"/>
          </w:tcPr>
          <w:p w:rsidR="000A43C8" w:rsidRPr="002F07D2" w:rsidRDefault="000A43C8" w:rsidP="009B19E2">
            <w:pPr>
              <w:numPr>
                <w:ilvl w:val="0"/>
                <w:numId w:val="11"/>
              </w:numPr>
              <w:ind w:left="322"/>
              <w:contextualSpacing/>
              <w:rPr>
                <w:rFonts w:ascii="Arial" w:hAnsi="Arial" w:cs="Arial"/>
                <w:sz w:val="20"/>
                <w:szCs w:val="20"/>
              </w:rPr>
            </w:pPr>
            <w:r w:rsidRPr="002F07D2">
              <w:rPr>
                <w:rFonts w:ascii="Arial" w:hAnsi="Arial" w:cs="Arial"/>
                <w:sz w:val="20"/>
                <w:szCs w:val="20"/>
              </w:rPr>
              <w:t>Report water quality results back to the community in the watershed (newsletters, website, OLLA AGM).</w:t>
            </w:r>
          </w:p>
        </w:tc>
        <w:tc>
          <w:tcPr>
            <w:tcW w:w="1890" w:type="dxa"/>
            <w:tcBorders>
              <w:top w:val="single" w:sz="4" w:space="0" w:color="auto"/>
              <w:left w:val="single" w:sz="4" w:space="0" w:color="auto"/>
              <w:bottom w:val="single" w:sz="4" w:space="0" w:color="auto"/>
              <w:right w:val="single" w:sz="4" w:space="0" w:color="auto"/>
            </w:tcBorders>
          </w:tcPr>
          <w:p w:rsidR="000A43C8" w:rsidRPr="000A26B4" w:rsidRDefault="00EF759C" w:rsidP="00386D91">
            <w:pPr>
              <w:rPr>
                <w:rFonts w:ascii="Arial" w:hAnsi="Arial" w:cs="Arial"/>
                <w:sz w:val="20"/>
                <w:szCs w:val="20"/>
              </w:rPr>
            </w:pPr>
            <w:r w:rsidRPr="000A26B4">
              <w:rPr>
                <w:rFonts w:ascii="Arial" w:hAnsi="Arial" w:cs="Arial"/>
                <w:sz w:val="20"/>
                <w:szCs w:val="20"/>
              </w:rPr>
              <w:t>Ongoing</w:t>
            </w:r>
          </w:p>
        </w:tc>
        <w:tc>
          <w:tcPr>
            <w:tcW w:w="4765" w:type="dxa"/>
            <w:tcBorders>
              <w:top w:val="single" w:sz="4" w:space="0" w:color="auto"/>
              <w:left w:val="single" w:sz="4" w:space="0" w:color="auto"/>
              <w:bottom w:val="single" w:sz="4" w:space="0" w:color="auto"/>
              <w:right w:val="single" w:sz="4" w:space="0" w:color="auto"/>
            </w:tcBorders>
          </w:tcPr>
          <w:p w:rsidR="000A43C8" w:rsidRPr="00597E7B" w:rsidRDefault="001A7CE6" w:rsidP="009B19E2">
            <w:pPr>
              <w:pStyle w:val="ListParagraph"/>
              <w:numPr>
                <w:ilvl w:val="0"/>
                <w:numId w:val="8"/>
              </w:numPr>
              <w:ind w:left="216" w:hanging="270"/>
              <w:rPr>
                <w:rFonts w:ascii="Arial" w:hAnsi="Arial" w:cs="Arial"/>
              </w:rPr>
            </w:pPr>
            <w:r w:rsidRPr="001A7CE6">
              <w:rPr>
                <w:rFonts w:ascii="Arial" w:hAnsi="Arial" w:cs="Arial"/>
                <w:highlight w:val="green"/>
              </w:rPr>
              <w:t>OLLA continues to report o</w:t>
            </w:r>
            <w:r w:rsidR="00F64BF2">
              <w:rPr>
                <w:rFonts w:ascii="Arial" w:hAnsi="Arial" w:cs="Arial"/>
                <w:highlight w:val="green"/>
              </w:rPr>
              <w:t>n</w:t>
            </w:r>
            <w:r w:rsidRPr="001A7CE6">
              <w:rPr>
                <w:rFonts w:ascii="Arial" w:hAnsi="Arial" w:cs="Arial"/>
                <w:highlight w:val="green"/>
              </w:rPr>
              <w:t xml:space="preserve"> results at AGM</w:t>
            </w:r>
          </w:p>
        </w:tc>
      </w:tr>
      <w:tr w:rsidR="00AF6C14" w:rsidRPr="00B84B92" w:rsidTr="0080463F">
        <w:tc>
          <w:tcPr>
            <w:tcW w:w="1653" w:type="dxa"/>
            <w:vMerge/>
            <w:shd w:val="clear" w:color="auto" w:fill="E8F1E2"/>
          </w:tcPr>
          <w:p w:rsidR="00AF6C14" w:rsidRPr="00B84B92" w:rsidRDefault="00AF6C14" w:rsidP="00B84B92">
            <w:pPr>
              <w:rPr>
                <w:rFonts w:ascii="Century Gothic" w:hAnsi="Century Gothic" w:cs="Times New Roman"/>
                <w:sz w:val="20"/>
                <w:szCs w:val="20"/>
              </w:rPr>
            </w:pPr>
          </w:p>
        </w:tc>
        <w:tc>
          <w:tcPr>
            <w:tcW w:w="4647" w:type="dxa"/>
          </w:tcPr>
          <w:p w:rsidR="00AF6C14" w:rsidRPr="00B84B92" w:rsidRDefault="00602638" w:rsidP="00602638">
            <w:pPr>
              <w:ind w:left="309" w:hanging="360"/>
              <w:contextualSpacing/>
              <w:rPr>
                <w:rFonts w:ascii="Arial" w:hAnsi="Arial" w:cs="Arial"/>
                <w:sz w:val="20"/>
                <w:szCs w:val="20"/>
              </w:rPr>
            </w:pPr>
            <w:r>
              <w:rPr>
                <w:rFonts w:ascii="Arial" w:hAnsi="Arial" w:cs="Arial"/>
                <w:sz w:val="20"/>
                <w:szCs w:val="20"/>
              </w:rPr>
              <w:t xml:space="preserve">3.   </w:t>
            </w:r>
            <w:r w:rsidR="00AF6C14">
              <w:rPr>
                <w:rFonts w:ascii="Arial" w:hAnsi="Arial" w:cs="Arial"/>
                <w:sz w:val="20"/>
                <w:szCs w:val="20"/>
              </w:rPr>
              <w:t>Promote existing stewardship programs to the lake community to protect and enhance shorelines and protect water quality</w:t>
            </w:r>
            <w:r w:rsidR="00AF6C14" w:rsidRPr="00B84B92">
              <w:rPr>
                <w:rFonts w:ascii="Arial" w:hAnsi="Arial" w:cs="Arial"/>
                <w:sz w:val="20"/>
                <w:szCs w:val="20"/>
              </w:rPr>
              <w:t>.</w:t>
            </w:r>
          </w:p>
        </w:tc>
        <w:tc>
          <w:tcPr>
            <w:tcW w:w="1890" w:type="dxa"/>
          </w:tcPr>
          <w:p w:rsidR="00AF6C14" w:rsidRPr="00B84B92" w:rsidRDefault="00EF759C" w:rsidP="00B84B92">
            <w:pPr>
              <w:rPr>
                <w:rFonts w:ascii="Arial" w:hAnsi="Arial" w:cs="Arial"/>
                <w:sz w:val="20"/>
                <w:szCs w:val="20"/>
              </w:rPr>
            </w:pPr>
            <w:r>
              <w:rPr>
                <w:rFonts w:ascii="Arial" w:hAnsi="Arial" w:cs="Arial"/>
                <w:sz w:val="20"/>
                <w:szCs w:val="20"/>
              </w:rPr>
              <w:t>Ongoing</w:t>
            </w:r>
          </w:p>
        </w:tc>
        <w:tc>
          <w:tcPr>
            <w:tcW w:w="4765" w:type="dxa"/>
          </w:tcPr>
          <w:p w:rsidR="00AF6C14" w:rsidRPr="003C02E4" w:rsidRDefault="003C02E4" w:rsidP="009B19E2">
            <w:pPr>
              <w:pStyle w:val="ListParagraph"/>
              <w:numPr>
                <w:ilvl w:val="0"/>
                <w:numId w:val="31"/>
              </w:numPr>
              <w:ind w:left="162" w:hanging="180"/>
              <w:rPr>
                <w:rFonts w:ascii="Arial" w:hAnsi="Arial" w:cs="Arial"/>
                <w:sz w:val="20"/>
                <w:szCs w:val="20"/>
              </w:rPr>
            </w:pPr>
            <w:r w:rsidRPr="001A7CE6">
              <w:rPr>
                <w:rFonts w:ascii="Arial" w:hAnsi="Arial" w:cs="Arial"/>
                <w:sz w:val="20"/>
                <w:szCs w:val="20"/>
              </w:rPr>
              <w:t>Continue to promote lake stewardship through newsletters, website, and AGM events.</w:t>
            </w:r>
          </w:p>
        </w:tc>
      </w:tr>
      <w:tr w:rsidR="00EB4A89" w:rsidRPr="00B84B92" w:rsidTr="00542B75">
        <w:trPr>
          <w:trHeight w:val="1150"/>
        </w:trPr>
        <w:tc>
          <w:tcPr>
            <w:tcW w:w="1653" w:type="dxa"/>
            <w:shd w:val="clear" w:color="auto" w:fill="E8F1E2"/>
          </w:tcPr>
          <w:p w:rsidR="00EB4A89" w:rsidRPr="00B84B92" w:rsidRDefault="00EB4A89" w:rsidP="00EB4A89">
            <w:pPr>
              <w:rPr>
                <w:rFonts w:ascii="Arial" w:hAnsi="Arial" w:cs="Arial"/>
                <w:b/>
                <w:sz w:val="20"/>
                <w:szCs w:val="20"/>
              </w:rPr>
            </w:pPr>
            <w:r w:rsidRPr="00B84B92">
              <w:rPr>
                <w:rFonts w:ascii="Arial" w:hAnsi="Arial" w:cs="Arial"/>
                <w:sz w:val="20"/>
                <w:szCs w:val="20"/>
              </w:rPr>
              <w:t>#3</w:t>
            </w:r>
          </w:p>
          <w:p w:rsidR="00EB4A89" w:rsidRPr="00B84B92" w:rsidRDefault="00EB4A89" w:rsidP="00EB4A89">
            <w:pPr>
              <w:rPr>
                <w:rFonts w:ascii="Century Gothic" w:hAnsi="Century Gothic" w:cs="Times New Roman"/>
                <w:sz w:val="20"/>
                <w:szCs w:val="20"/>
              </w:rPr>
            </w:pPr>
            <w:r w:rsidRPr="00B84B92">
              <w:rPr>
                <w:rFonts w:ascii="Arial" w:hAnsi="Arial" w:cs="Arial"/>
                <w:sz w:val="20"/>
                <w:szCs w:val="20"/>
              </w:rPr>
              <w:t xml:space="preserve">Reduce the input of nutrients </w:t>
            </w:r>
            <w:r>
              <w:rPr>
                <w:rFonts w:ascii="Arial" w:hAnsi="Arial" w:cs="Arial"/>
                <w:sz w:val="20"/>
                <w:szCs w:val="20"/>
              </w:rPr>
              <w:t>in</w:t>
            </w:r>
            <w:r w:rsidRPr="00B84B92">
              <w:rPr>
                <w:rFonts w:ascii="Arial" w:hAnsi="Arial" w:cs="Arial"/>
                <w:sz w:val="20"/>
                <w:szCs w:val="20"/>
              </w:rPr>
              <w:t>to the lake.</w:t>
            </w:r>
          </w:p>
        </w:tc>
        <w:tc>
          <w:tcPr>
            <w:tcW w:w="4647" w:type="dxa"/>
          </w:tcPr>
          <w:p w:rsidR="00EB4A89" w:rsidRPr="002F07D2" w:rsidRDefault="00EB4A89" w:rsidP="00EB4A89">
            <w:pPr>
              <w:ind w:left="322" w:hanging="373"/>
              <w:contextualSpacing/>
              <w:rPr>
                <w:rFonts w:ascii="Arial" w:eastAsia="Calibri" w:hAnsi="Arial" w:cs="Arial"/>
                <w:sz w:val="20"/>
                <w:szCs w:val="20"/>
              </w:rPr>
            </w:pPr>
            <w:r>
              <w:rPr>
                <w:rFonts w:ascii="Arial" w:eastAsia="Calibri" w:hAnsi="Arial" w:cs="Arial"/>
                <w:sz w:val="20"/>
                <w:szCs w:val="20"/>
              </w:rPr>
              <w:t xml:space="preserve">5.   </w:t>
            </w:r>
            <w:r w:rsidRPr="002F07D2">
              <w:rPr>
                <w:rFonts w:ascii="Arial" w:eastAsia="Calibri" w:hAnsi="Arial" w:cs="Arial"/>
                <w:sz w:val="20"/>
                <w:szCs w:val="20"/>
              </w:rPr>
              <w:t>Promote existing stewardship to the lake community to protect and enhance shorelines and protect water quality.</w:t>
            </w:r>
          </w:p>
        </w:tc>
        <w:tc>
          <w:tcPr>
            <w:tcW w:w="1890" w:type="dxa"/>
          </w:tcPr>
          <w:p w:rsidR="00EB4A89" w:rsidRPr="00386D91" w:rsidRDefault="00EB4A89" w:rsidP="00EB4A89">
            <w:pPr>
              <w:rPr>
                <w:rFonts w:ascii="Arial" w:hAnsi="Arial" w:cs="Arial"/>
                <w:sz w:val="20"/>
                <w:szCs w:val="20"/>
              </w:rPr>
            </w:pPr>
            <w:r>
              <w:rPr>
                <w:rFonts w:ascii="Arial" w:hAnsi="Arial" w:cs="Arial"/>
                <w:sz w:val="20"/>
                <w:szCs w:val="20"/>
              </w:rPr>
              <w:t>Ongoing</w:t>
            </w:r>
          </w:p>
        </w:tc>
        <w:tc>
          <w:tcPr>
            <w:tcW w:w="4765" w:type="dxa"/>
          </w:tcPr>
          <w:p w:rsidR="00EB4A89" w:rsidRPr="00C30B73" w:rsidRDefault="00EB4A89" w:rsidP="009B19E2">
            <w:pPr>
              <w:pStyle w:val="ListParagraph"/>
              <w:numPr>
                <w:ilvl w:val="0"/>
                <w:numId w:val="7"/>
              </w:numPr>
              <w:ind w:left="216" w:hanging="270"/>
              <w:rPr>
                <w:rFonts w:ascii="Arial" w:hAnsi="Arial" w:cs="Arial"/>
                <w:sz w:val="20"/>
                <w:szCs w:val="20"/>
              </w:rPr>
            </w:pPr>
            <w:r w:rsidRPr="00597E7B">
              <w:rPr>
                <w:rFonts w:ascii="Arial" w:hAnsi="Arial" w:cs="Arial"/>
                <w:sz w:val="20"/>
                <w:szCs w:val="20"/>
              </w:rPr>
              <w:t>Continue to promote lake stewardship through newsletters, website, and AGM events.</w:t>
            </w:r>
          </w:p>
        </w:tc>
      </w:tr>
      <w:tr w:rsidR="003C02E4" w:rsidRPr="00B84B92" w:rsidTr="0080463F">
        <w:tc>
          <w:tcPr>
            <w:tcW w:w="8190" w:type="dxa"/>
            <w:gridSpan w:val="3"/>
            <w:shd w:val="clear" w:color="auto" w:fill="E8F1E2"/>
          </w:tcPr>
          <w:p w:rsidR="003C02E4" w:rsidRPr="00B84B92" w:rsidRDefault="005D1A84" w:rsidP="003C02E4">
            <w:pPr>
              <w:rPr>
                <w:rFonts w:ascii="Century Gothic" w:hAnsi="Century Gothic" w:cs="Times New Roman"/>
                <w:b/>
                <w:sz w:val="20"/>
                <w:szCs w:val="20"/>
              </w:rPr>
            </w:pPr>
            <w:r>
              <w:rPr>
                <w:rFonts w:ascii="Century Gothic" w:hAnsi="Century Gothic" w:cs="Times New Roman"/>
                <w:b/>
                <w:sz w:val="20"/>
                <w:szCs w:val="20"/>
              </w:rPr>
              <w:t>3</w:t>
            </w:r>
            <w:r w:rsidR="003C02E4" w:rsidRPr="00B84B92">
              <w:rPr>
                <w:rFonts w:ascii="Century Gothic" w:hAnsi="Century Gothic" w:cs="Times New Roman"/>
                <w:b/>
                <w:sz w:val="20"/>
                <w:szCs w:val="20"/>
              </w:rPr>
              <w:t>.2  Water Levels</w:t>
            </w:r>
          </w:p>
        </w:tc>
        <w:tc>
          <w:tcPr>
            <w:tcW w:w="4765" w:type="dxa"/>
            <w:shd w:val="clear" w:color="auto" w:fill="E8F1E2"/>
          </w:tcPr>
          <w:p w:rsidR="003C02E4" w:rsidRPr="00B84B92" w:rsidRDefault="003C02E4" w:rsidP="003C02E4">
            <w:pPr>
              <w:rPr>
                <w:rFonts w:ascii="Century Gothic" w:hAnsi="Century Gothic" w:cs="Times New Roman"/>
                <w:b/>
                <w:sz w:val="20"/>
                <w:szCs w:val="20"/>
              </w:rPr>
            </w:pPr>
          </w:p>
        </w:tc>
      </w:tr>
      <w:tr w:rsidR="003C02E4" w:rsidRPr="00B84B92" w:rsidTr="0080463F">
        <w:tc>
          <w:tcPr>
            <w:tcW w:w="1653" w:type="dxa"/>
            <w:shd w:val="clear" w:color="auto" w:fill="E8F1E2"/>
          </w:tcPr>
          <w:p w:rsidR="003C02E4" w:rsidRPr="00B84B92" w:rsidRDefault="003C02E4" w:rsidP="003C02E4">
            <w:pPr>
              <w:rPr>
                <w:rFonts w:ascii="Century Gothic" w:hAnsi="Century Gothic" w:cs="Times New Roman"/>
                <w:sz w:val="20"/>
                <w:szCs w:val="20"/>
              </w:rPr>
            </w:pPr>
            <w:r w:rsidRPr="00B84B92">
              <w:rPr>
                <w:rFonts w:ascii="Century Gothic" w:hAnsi="Century Gothic" w:cs="Times New Roman"/>
                <w:sz w:val="20"/>
                <w:szCs w:val="20"/>
              </w:rPr>
              <w:t>Objective</w:t>
            </w:r>
          </w:p>
        </w:tc>
        <w:tc>
          <w:tcPr>
            <w:tcW w:w="4647" w:type="dxa"/>
            <w:shd w:val="clear" w:color="auto" w:fill="E8F1E2"/>
          </w:tcPr>
          <w:p w:rsidR="003C02E4" w:rsidRPr="00B84B92" w:rsidRDefault="003C02E4" w:rsidP="003C02E4">
            <w:pPr>
              <w:rPr>
                <w:rFonts w:ascii="Century Gothic" w:hAnsi="Century Gothic" w:cs="Times New Roman"/>
                <w:sz w:val="20"/>
                <w:szCs w:val="20"/>
              </w:rPr>
            </w:pPr>
            <w:r w:rsidRPr="00B84B92">
              <w:rPr>
                <w:rFonts w:ascii="Century Gothic" w:hAnsi="Century Gothic" w:cs="Times New Roman"/>
                <w:sz w:val="20"/>
                <w:szCs w:val="20"/>
              </w:rPr>
              <w:t>Actions</w:t>
            </w:r>
          </w:p>
        </w:tc>
        <w:tc>
          <w:tcPr>
            <w:tcW w:w="1890" w:type="dxa"/>
            <w:shd w:val="clear" w:color="auto" w:fill="E8F1E2"/>
          </w:tcPr>
          <w:p w:rsidR="003C02E4" w:rsidRPr="00B84B92" w:rsidRDefault="003C02E4" w:rsidP="003C02E4">
            <w:pPr>
              <w:rPr>
                <w:rFonts w:ascii="Century Gothic" w:hAnsi="Century Gothic" w:cs="Times New Roman"/>
                <w:sz w:val="20"/>
                <w:szCs w:val="20"/>
              </w:rPr>
            </w:pPr>
            <w:r>
              <w:rPr>
                <w:rFonts w:ascii="Century Gothic" w:hAnsi="Century Gothic" w:cs="Times New Roman"/>
                <w:sz w:val="20"/>
                <w:szCs w:val="20"/>
              </w:rPr>
              <w:t>Status</w:t>
            </w:r>
          </w:p>
        </w:tc>
        <w:tc>
          <w:tcPr>
            <w:tcW w:w="4765" w:type="dxa"/>
            <w:shd w:val="clear" w:color="auto" w:fill="E8F1E2"/>
          </w:tcPr>
          <w:p w:rsidR="003C02E4" w:rsidRPr="00B84B92" w:rsidRDefault="003C02E4" w:rsidP="003C02E4">
            <w:pPr>
              <w:rPr>
                <w:rFonts w:ascii="Century Gothic" w:hAnsi="Century Gothic" w:cs="Times New Roman"/>
                <w:sz w:val="20"/>
                <w:szCs w:val="20"/>
              </w:rPr>
            </w:pPr>
            <w:r>
              <w:rPr>
                <w:rFonts w:ascii="Century Gothic" w:hAnsi="Century Gothic" w:cs="Times New Roman"/>
                <w:sz w:val="20"/>
                <w:szCs w:val="20"/>
              </w:rPr>
              <w:t>Comments</w:t>
            </w:r>
          </w:p>
        </w:tc>
      </w:tr>
      <w:tr w:rsidR="003C02E4" w:rsidRPr="00B84B92" w:rsidTr="0080463F">
        <w:tc>
          <w:tcPr>
            <w:tcW w:w="1653" w:type="dxa"/>
            <w:tcBorders>
              <w:bottom w:val="nil"/>
            </w:tcBorders>
            <w:shd w:val="clear" w:color="auto" w:fill="E8F1E2"/>
          </w:tcPr>
          <w:p w:rsidR="003C02E4" w:rsidRPr="00B84B92" w:rsidRDefault="003C02E4" w:rsidP="003C02E4">
            <w:pPr>
              <w:contextualSpacing/>
              <w:rPr>
                <w:rFonts w:ascii="Arial" w:hAnsi="Arial" w:cs="Arial"/>
                <w:sz w:val="20"/>
                <w:szCs w:val="20"/>
              </w:rPr>
            </w:pPr>
            <w:r w:rsidRPr="00B84B92">
              <w:rPr>
                <w:rFonts w:ascii="Arial" w:hAnsi="Arial" w:cs="Arial"/>
                <w:sz w:val="20"/>
                <w:szCs w:val="20"/>
              </w:rPr>
              <w:t>#4</w:t>
            </w:r>
          </w:p>
          <w:p w:rsidR="003C02E4" w:rsidRDefault="003C02E4" w:rsidP="003C02E4">
            <w:pPr>
              <w:rPr>
                <w:rFonts w:ascii="Arial" w:hAnsi="Arial" w:cs="Arial"/>
                <w:sz w:val="20"/>
                <w:szCs w:val="20"/>
              </w:rPr>
            </w:pPr>
            <w:r w:rsidRPr="00B84B92">
              <w:rPr>
                <w:rFonts w:ascii="Arial" w:hAnsi="Arial" w:cs="Arial"/>
                <w:sz w:val="20"/>
                <w:szCs w:val="20"/>
              </w:rPr>
              <w:t>Monitor and address excessively high or low water levels.</w:t>
            </w:r>
          </w:p>
          <w:p w:rsidR="003C02E4" w:rsidRPr="00B66B66" w:rsidRDefault="003C02E4" w:rsidP="003C02E4">
            <w:pPr>
              <w:rPr>
                <w:rFonts w:ascii="Arial" w:hAnsi="Arial" w:cs="Arial"/>
                <w:sz w:val="20"/>
                <w:szCs w:val="20"/>
              </w:rPr>
            </w:pPr>
          </w:p>
        </w:tc>
        <w:tc>
          <w:tcPr>
            <w:tcW w:w="4647" w:type="dxa"/>
            <w:tcBorders>
              <w:bottom w:val="nil"/>
            </w:tcBorders>
          </w:tcPr>
          <w:p w:rsidR="003C02E4" w:rsidRPr="00B84B92" w:rsidRDefault="003C02E4" w:rsidP="009B19E2">
            <w:pPr>
              <w:numPr>
                <w:ilvl w:val="0"/>
                <w:numId w:val="10"/>
              </w:numPr>
              <w:ind w:left="322"/>
              <w:contextualSpacing/>
              <w:rPr>
                <w:rFonts w:ascii="Arial" w:hAnsi="Arial" w:cs="Arial"/>
                <w:sz w:val="20"/>
                <w:szCs w:val="20"/>
              </w:rPr>
            </w:pPr>
            <w:r w:rsidRPr="00B84B92">
              <w:rPr>
                <w:rFonts w:ascii="Arial" w:hAnsi="Arial" w:cs="Arial"/>
                <w:sz w:val="20"/>
                <w:szCs w:val="20"/>
              </w:rPr>
              <w:t xml:space="preserve">Continue the water level monitoring program to measure water levels </w:t>
            </w:r>
            <w:r>
              <w:rPr>
                <w:rFonts w:ascii="Arial" w:hAnsi="Arial" w:cs="Arial"/>
                <w:sz w:val="20"/>
                <w:szCs w:val="20"/>
              </w:rPr>
              <w:t>on Otter Lake.</w:t>
            </w:r>
          </w:p>
        </w:tc>
        <w:tc>
          <w:tcPr>
            <w:tcW w:w="1890" w:type="dxa"/>
            <w:tcBorders>
              <w:top w:val="single" w:sz="4" w:space="0" w:color="auto"/>
              <w:left w:val="single" w:sz="4" w:space="0" w:color="auto"/>
              <w:bottom w:val="nil"/>
              <w:right w:val="single" w:sz="4" w:space="0" w:color="auto"/>
            </w:tcBorders>
          </w:tcPr>
          <w:p w:rsidR="003C02E4" w:rsidRPr="00B84B92" w:rsidRDefault="003C02E4" w:rsidP="003C02E4">
            <w:pPr>
              <w:contextualSpacing/>
              <w:rPr>
                <w:rFonts w:ascii="Arial" w:hAnsi="Arial" w:cs="Arial"/>
                <w:sz w:val="20"/>
                <w:szCs w:val="20"/>
              </w:rPr>
            </w:pPr>
            <w:r>
              <w:rPr>
                <w:rFonts w:ascii="Arial" w:hAnsi="Arial" w:cs="Arial"/>
                <w:sz w:val="20"/>
                <w:szCs w:val="20"/>
              </w:rPr>
              <w:t>Ongoing</w:t>
            </w:r>
          </w:p>
        </w:tc>
        <w:tc>
          <w:tcPr>
            <w:tcW w:w="4765" w:type="dxa"/>
            <w:tcBorders>
              <w:top w:val="single" w:sz="4" w:space="0" w:color="auto"/>
              <w:left w:val="single" w:sz="4" w:space="0" w:color="auto"/>
              <w:bottom w:val="nil"/>
              <w:right w:val="single" w:sz="4" w:space="0" w:color="auto"/>
            </w:tcBorders>
          </w:tcPr>
          <w:p w:rsidR="003C02E4" w:rsidRPr="00B84B92" w:rsidRDefault="003C02E4" w:rsidP="009B19E2">
            <w:pPr>
              <w:numPr>
                <w:ilvl w:val="0"/>
                <w:numId w:val="6"/>
              </w:numPr>
              <w:ind w:left="180" w:hanging="218"/>
              <w:contextualSpacing/>
              <w:rPr>
                <w:rFonts w:ascii="Arial" w:hAnsi="Arial" w:cs="Arial"/>
                <w:sz w:val="20"/>
                <w:szCs w:val="20"/>
              </w:rPr>
            </w:pPr>
            <w:r w:rsidRPr="001A7CE6">
              <w:rPr>
                <w:rFonts w:ascii="Arial" w:hAnsi="Arial" w:cs="Arial"/>
                <w:sz w:val="20"/>
                <w:szCs w:val="20"/>
              </w:rPr>
              <w:t>OLLA has measured water levels, since 2003, at the culvert on Otter Lake Road and has setup a calibrated rock near Lake Steward’s dock to enable regular measuring and plan to continue to do so.</w:t>
            </w:r>
            <w:r w:rsidRPr="00B84B92">
              <w:rPr>
                <w:rFonts w:ascii="Arial" w:hAnsi="Arial" w:cs="Arial"/>
                <w:sz w:val="20"/>
                <w:szCs w:val="20"/>
              </w:rPr>
              <w:t xml:space="preserve"> </w:t>
            </w:r>
          </w:p>
        </w:tc>
      </w:tr>
      <w:tr w:rsidR="003C02E4" w:rsidRPr="00B84B92" w:rsidTr="0080463F">
        <w:tc>
          <w:tcPr>
            <w:tcW w:w="1653" w:type="dxa"/>
            <w:shd w:val="clear" w:color="auto" w:fill="E8F1E2"/>
          </w:tcPr>
          <w:p w:rsidR="003C02E4" w:rsidRPr="00B84B92" w:rsidRDefault="003C02E4" w:rsidP="003C02E4">
            <w:pPr>
              <w:contextualSpacing/>
              <w:rPr>
                <w:rFonts w:ascii="Arial" w:hAnsi="Arial" w:cs="Arial"/>
                <w:sz w:val="20"/>
                <w:szCs w:val="20"/>
              </w:rPr>
            </w:pPr>
            <w:r w:rsidRPr="00B84B92">
              <w:rPr>
                <w:rFonts w:ascii="Arial" w:hAnsi="Arial" w:cs="Arial"/>
                <w:sz w:val="20"/>
                <w:szCs w:val="20"/>
              </w:rPr>
              <w:t>#5</w:t>
            </w:r>
          </w:p>
          <w:p w:rsidR="003C02E4" w:rsidRPr="00B84B92" w:rsidRDefault="003C02E4" w:rsidP="003C02E4">
            <w:pPr>
              <w:rPr>
                <w:rFonts w:ascii="Century Gothic" w:hAnsi="Century Gothic" w:cs="Times New Roman"/>
                <w:sz w:val="20"/>
                <w:szCs w:val="20"/>
              </w:rPr>
            </w:pPr>
            <w:r w:rsidRPr="00B84B92">
              <w:rPr>
                <w:rFonts w:ascii="Arial" w:hAnsi="Arial" w:cs="Arial"/>
                <w:sz w:val="20"/>
                <w:szCs w:val="20"/>
              </w:rPr>
              <w:t>Educate the community about water levels.</w:t>
            </w:r>
          </w:p>
        </w:tc>
        <w:tc>
          <w:tcPr>
            <w:tcW w:w="4647" w:type="dxa"/>
          </w:tcPr>
          <w:p w:rsidR="003C02E4" w:rsidRPr="00B84B92" w:rsidRDefault="003C02E4" w:rsidP="009B19E2">
            <w:pPr>
              <w:numPr>
                <w:ilvl w:val="0"/>
                <w:numId w:val="12"/>
              </w:numPr>
              <w:ind w:left="322"/>
              <w:contextualSpacing/>
              <w:rPr>
                <w:rFonts w:ascii="Arial" w:hAnsi="Arial" w:cs="Arial"/>
                <w:sz w:val="20"/>
                <w:szCs w:val="20"/>
              </w:rPr>
            </w:pPr>
            <w:r w:rsidRPr="00B84B92">
              <w:rPr>
                <w:rFonts w:ascii="Arial" w:hAnsi="Arial" w:cs="Arial"/>
                <w:sz w:val="20"/>
                <w:szCs w:val="20"/>
              </w:rPr>
              <w:t>Continue to report findings of the monitoring program to the community on a regular basis (using OLLA website and newsletters).</w:t>
            </w:r>
          </w:p>
        </w:tc>
        <w:tc>
          <w:tcPr>
            <w:tcW w:w="1890" w:type="dxa"/>
            <w:tcBorders>
              <w:top w:val="single" w:sz="4" w:space="0" w:color="auto"/>
              <w:left w:val="single" w:sz="4" w:space="0" w:color="auto"/>
              <w:bottom w:val="single" w:sz="4" w:space="0" w:color="auto"/>
              <w:right w:val="single" w:sz="4" w:space="0" w:color="auto"/>
            </w:tcBorders>
          </w:tcPr>
          <w:p w:rsidR="003C02E4" w:rsidRPr="007730FE" w:rsidRDefault="003C02E4" w:rsidP="003C02E4">
            <w:pPr>
              <w:rPr>
                <w:rFonts w:ascii="Arial" w:hAnsi="Arial" w:cs="Arial"/>
                <w:sz w:val="20"/>
                <w:szCs w:val="20"/>
              </w:rPr>
            </w:pPr>
            <w:r>
              <w:rPr>
                <w:rFonts w:ascii="Arial" w:hAnsi="Arial" w:cs="Arial"/>
                <w:sz w:val="20"/>
                <w:szCs w:val="20"/>
              </w:rPr>
              <w:t>Ongoing</w:t>
            </w:r>
          </w:p>
        </w:tc>
        <w:tc>
          <w:tcPr>
            <w:tcW w:w="4765" w:type="dxa"/>
            <w:tcBorders>
              <w:top w:val="single" w:sz="4" w:space="0" w:color="auto"/>
              <w:left w:val="single" w:sz="4" w:space="0" w:color="auto"/>
              <w:bottom w:val="single" w:sz="4" w:space="0" w:color="auto"/>
              <w:right w:val="single" w:sz="4" w:space="0" w:color="auto"/>
            </w:tcBorders>
          </w:tcPr>
          <w:p w:rsidR="003C02E4" w:rsidRDefault="003C02E4" w:rsidP="009B19E2">
            <w:pPr>
              <w:pStyle w:val="ListParagraph"/>
              <w:numPr>
                <w:ilvl w:val="0"/>
                <w:numId w:val="6"/>
              </w:numPr>
              <w:ind w:left="216" w:hanging="270"/>
              <w:rPr>
                <w:rFonts w:ascii="Arial" w:hAnsi="Arial" w:cs="Arial"/>
                <w:sz w:val="20"/>
                <w:szCs w:val="20"/>
              </w:rPr>
            </w:pPr>
            <w:r w:rsidRPr="001A7CE6">
              <w:rPr>
                <w:rFonts w:ascii="Arial" w:hAnsi="Arial" w:cs="Arial"/>
                <w:sz w:val="20"/>
                <w:szCs w:val="20"/>
              </w:rPr>
              <w:t>OLLA continues to post findings on the website and present at the AGM.</w:t>
            </w:r>
          </w:p>
          <w:p w:rsidR="005D1A84" w:rsidRDefault="005D1A84" w:rsidP="005D1A84">
            <w:pPr>
              <w:pStyle w:val="ListParagraph"/>
              <w:ind w:left="216"/>
              <w:rPr>
                <w:rFonts w:ascii="Arial" w:hAnsi="Arial" w:cs="Arial"/>
                <w:sz w:val="20"/>
                <w:szCs w:val="20"/>
              </w:rPr>
            </w:pPr>
          </w:p>
          <w:p w:rsidR="005D1A84" w:rsidRPr="005D1A84" w:rsidRDefault="005D1A84" w:rsidP="005D1A84">
            <w:pPr>
              <w:pStyle w:val="ListParagraph"/>
              <w:ind w:left="216"/>
              <w:rPr>
                <w:rFonts w:ascii="Arial" w:hAnsi="Arial" w:cs="Arial"/>
                <w:color w:val="FF0000"/>
                <w:sz w:val="20"/>
                <w:szCs w:val="20"/>
              </w:rPr>
            </w:pPr>
            <w:r w:rsidRPr="005D1A84">
              <w:rPr>
                <w:rFonts w:ascii="Arial" w:hAnsi="Arial" w:cs="Arial"/>
                <w:color w:val="FF0000"/>
                <w:sz w:val="20"/>
                <w:szCs w:val="20"/>
              </w:rPr>
              <w:t>Note:  Water Levels goals, objectives and actions will undergo a complete review in 2021 as part of the Lake Plan U</w:t>
            </w:r>
            <w:r>
              <w:rPr>
                <w:rFonts w:ascii="Arial" w:hAnsi="Arial" w:cs="Arial"/>
                <w:color w:val="FF0000"/>
                <w:sz w:val="20"/>
                <w:szCs w:val="20"/>
              </w:rPr>
              <w:t>pdate</w:t>
            </w:r>
          </w:p>
          <w:p w:rsidR="003C02E4" w:rsidRPr="0025099D" w:rsidRDefault="003C02E4" w:rsidP="0025099D">
            <w:pPr>
              <w:rPr>
                <w:rFonts w:ascii="Arial" w:hAnsi="Arial" w:cs="Arial"/>
                <w:sz w:val="20"/>
                <w:szCs w:val="20"/>
              </w:rPr>
            </w:pPr>
          </w:p>
          <w:p w:rsidR="003C02E4" w:rsidRPr="00250375" w:rsidRDefault="003C02E4" w:rsidP="003C02E4">
            <w:pPr>
              <w:pStyle w:val="ListParagraph"/>
              <w:ind w:left="216"/>
              <w:rPr>
                <w:rFonts w:ascii="Arial" w:hAnsi="Arial" w:cs="Arial"/>
                <w:sz w:val="20"/>
                <w:szCs w:val="20"/>
              </w:rPr>
            </w:pPr>
          </w:p>
        </w:tc>
      </w:tr>
      <w:tr w:rsidR="003C02E4" w:rsidRPr="00B84B92" w:rsidTr="0080463F">
        <w:tc>
          <w:tcPr>
            <w:tcW w:w="8190" w:type="dxa"/>
            <w:gridSpan w:val="3"/>
            <w:shd w:val="clear" w:color="auto" w:fill="E8F1E2"/>
          </w:tcPr>
          <w:p w:rsidR="003C02E4" w:rsidRPr="00B84B92" w:rsidRDefault="005D1A84" w:rsidP="003C02E4">
            <w:pPr>
              <w:rPr>
                <w:rFonts w:ascii="Century Gothic" w:hAnsi="Century Gothic" w:cs="Times New Roman"/>
                <w:b/>
                <w:sz w:val="20"/>
                <w:szCs w:val="20"/>
              </w:rPr>
            </w:pPr>
            <w:r>
              <w:rPr>
                <w:rFonts w:ascii="Century Gothic" w:hAnsi="Century Gothic" w:cs="Times New Roman"/>
                <w:b/>
                <w:sz w:val="20"/>
                <w:szCs w:val="20"/>
              </w:rPr>
              <w:t>3</w:t>
            </w:r>
            <w:r w:rsidR="003C02E4" w:rsidRPr="00B84B92">
              <w:rPr>
                <w:rFonts w:ascii="Century Gothic" w:hAnsi="Century Gothic" w:cs="Times New Roman"/>
                <w:b/>
                <w:sz w:val="20"/>
                <w:szCs w:val="20"/>
              </w:rPr>
              <w:t>.3  Shoreline Health &amp; Protection</w:t>
            </w:r>
          </w:p>
        </w:tc>
        <w:tc>
          <w:tcPr>
            <w:tcW w:w="4765" w:type="dxa"/>
            <w:shd w:val="clear" w:color="auto" w:fill="E8F1E2"/>
          </w:tcPr>
          <w:p w:rsidR="003C02E4" w:rsidRPr="00B84B92" w:rsidRDefault="003C02E4" w:rsidP="003C02E4">
            <w:pPr>
              <w:rPr>
                <w:rFonts w:ascii="Century Gothic" w:hAnsi="Century Gothic" w:cs="Times New Roman"/>
                <w:b/>
                <w:sz w:val="20"/>
                <w:szCs w:val="20"/>
              </w:rPr>
            </w:pPr>
          </w:p>
        </w:tc>
      </w:tr>
      <w:tr w:rsidR="003C02E4" w:rsidRPr="00B84B92" w:rsidTr="0080463F">
        <w:tc>
          <w:tcPr>
            <w:tcW w:w="1653" w:type="dxa"/>
            <w:shd w:val="clear" w:color="auto" w:fill="E8F1E2"/>
          </w:tcPr>
          <w:p w:rsidR="003C02E4" w:rsidRPr="00B84B92" w:rsidRDefault="003C02E4" w:rsidP="003C02E4">
            <w:pPr>
              <w:rPr>
                <w:rFonts w:ascii="Century Gothic" w:hAnsi="Century Gothic" w:cs="Times New Roman"/>
                <w:sz w:val="20"/>
                <w:szCs w:val="20"/>
              </w:rPr>
            </w:pPr>
            <w:r w:rsidRPr="00B84B92">
              <w:rPr>
                <w:rFonts w:ascii="Century Gothic" w:hAnsi="Century Gothic" w:cs="Times New Roman"/>
                <w:sz w:val="20"/>
                <w:szCs w:val="20"/>
              </w:rPr>
              <w:t>Objective</w:t>
            </w:r>
          </w:p>
        </w:tc>
        <w:tc>
          <w:tcPr>
            <w:tcW w:w="4647" w:type="dxa"/>
            <w:shd w:val="clear" w:color="auto" w:fill="E8F1E2"/>
          </w:tcPr>
          <w:p w:rsidR="003C02E4" w:rsidRPr="00B84B92" w:rsidRDefault="003C02E4" w:rsidP="003C02E4">
            <w:pPr>
              <w:rPr>
                <w:rFonts w:ascii="Century Gothic" w:hAnsi="Century Gothic" w:cs="Times New Roman"/>
                <w:sz w:val="20"/>
                <w:szCs w:val="20"/>
              </w:rPr>
            </w:pPr>
            <w:r w:rsidRPr="00B84B92">
              <w:rPr>
                <w:rFonts w:ascii="Century Gothic" w:hAnsi="Century Gothic" w:cs="Times New Roman"/>
                <w:sz w:val="20"/>
                <w:szCs w:val="20"/>
              </w:rPr>
              <w:t>Actions</w:t>
            </w:r>
          </w:p>
        </w:tc>
        <w:tc>
          <w:tcPr>
            <w:tcW w:w="1890" w:type="dxa"/>
            <w:shd w:val="clear" w:color="auto" w:fill="E8F1E2"/>
          </w:tcPr>
          <w:p w:rsidR="003C02E4" w:rsidRPr="00B84B92" w:rsidRDefault="003C02E4" w:rsidP="003C02E4">
            <w:pPr>
              <w:rPr>
                <w:rFonts w:ascii="Century Gothic" w:hAnsi="Century Gothic" w:cs="Times New Roman"/>
                <w:sz w:val="20"/>
                <w:szCs w:val="20"/>
              </w:rPr>
            </w:pPr>
            <w:r>
              <w:rPr>
                <w:rFonts w:ascii="Century Gothic" w:hAnsi="Century Gothic" w:cs="Times New Roman"/>
                <w:sz w:val="20"/>
                <w:szCs w:val="20"/>
              </w:rPr>
              <w:t>Status</w:t>
            </w:r>
          </w:p>
        </w:tc>
        <w:tc>
          <w:tcPr>
            <w:tcW w:w="4765" w:type="dxa"/>
            <w:shd w:val="clear" w:color="auto" w:fill="E8F1E2"/>
          </w:tcPr>
          <w:p w:rsidR="003C02E4" w:rsidRPr="00B84B92" w:rsidRDefault="003C02E4" w:rsidP="003C02E4">
            <w:pPr>
              <w:rPr>
                <w:rFonts w:ascii="Century Gothic" w:hAnsi="Century Gothic" w:cs="Times New Roman"/>
                <w:sz w:val="20"/>
                <w:szCs w:val="20"/>
              </w:rPr>
            </w:pPr>
            <w:r>
              <w:rPr>
                <w:rFonts w:ascii="Century Gothic" w:hAnsi="Century Gothic" w:cs="Times New Roman"/>
                <w:sz w:val="20"/>
                <w:szCs w:val="20"/>
              </w:rPr>
              <w:t>Comments</w:t>
            </w:r>
          </w:p>
        </w:tc>
      </w:tr>
      <w:tr w:rsidR="003C02E4" w:rsidRPr="00B84B92" w:rsidTr="00753658">
        <w:trPr>
          <w:trHeight w:val="1440"/>
        </w:trPr>
        <w:tc>
          <w:tcPr>
            <w:tcW w:w="1653" w:type="dxa"/>
            <w:shd w:val="clear" w:color="auto" w:fill="E8F1E2"/>
          </w:tcPr>
          <w:p w:rsidR="003C02E4" w:rsidRPr="00B84B92" w:rsidRDefault="003C02E4" w:rsidP="003C02E4">
            <w:pPr>
              <w:contextualSpacing/>
              <w:rPr>
                <w:rFonts w:ascii="Arial" w:hAnsi="Arial" w:cs="Arial"/>
                <w:sz w:val="20"/>
                <w:szCs w:val="20"/>
              </w:rPr>
            </w:pPr>
            <w:r w:rsidRPr="00B84B92">
              <w:rPr>
                <w:rFonts w:ascii="Arial" w:hAnsi="Arial" w:cs="Arial"/>
                <w:sz w:val="20"/>
                <w:szCs w:val="20"/>
              </w:rPr>
              <w:t>#6</w:t>
            </w:r>
          </w:p>
          <w:p w:rsidR="003C02E4" w:rsidRPr="00B84B92" w:rsidRDefault="003C02E4" w:rsidP="003C02E4">
            <w:pPr>
              <w:rPr>
                <w:rFonts w:ascii="Century Gothic" w:hAnsi="Century Gothic" w:cs="Times New Roman"/>
                <w:sz w:val="20"/>
                <w:szCs w:val="20"/>
              </w:rPr>
            </w:pPr>
            <w:r w:rsidRPr="00B84B92">
              <w:rPr>
                <w:rFonts w:ascii="Arial" w:hAnsi="Arial" w:cs="Arial"/>
                <w:sz w:val="20"/>
                <w:szCs w:val="20"/>
              </w:rPr>
              <w:t>Re-naturalize altered shorelines and encourage the retention of natural shorelines.</w:t>
            </w:r>
          </w:p>
        </w:tc>
        <w:tc>
          <w:tcPr>
            <w:tcW w:w="11302" w:type="dxa"/>
            <w:gridSpan w:val="3"/>
            <w:tcBorders>
              <w:right w:val="single" w:sz="4" w:space="0" w:color="auto"/>
            </w:tcBorders>
          </w:tcPr>
          <w:p w:rsidR="00E724A6" w:rsidRDefault="00E724A6" w:rsidP="003C02E4">
            <w:pPr>
              <w:ind w:left="180"/>
              <w:contextualSpacing/>
              <w:rPr>
                <w:rFonts w:ascii="Arial" w:hAnsi="Arial" w:cs="Arial"/>
                <w:i/>
                <w:sz w:val="20"/>
                <w:szCs w:val="20"/>
              </w:rPr>
            </w:pPr>
          </w:p>
          <w:p w:rsidR="003C02E4" w:rsidRDefault="003C02E4" w:rsidP="003C02E4">
            <w:pPr>
              <w:ind w:left="180"/>
              <w:contextualSpacing/>
              <w:rPr>
                <w:rFonts w:ascii="Arial" w:hAnsi="Arial" w:cs="Arial"/>
                <w:i/>
                <w:sz w:val="20"/>
                <w:szCs w:val="20"/>
              </w:rPr>
            </w:pPr>
            <w:r w:rsidRPr="00391A1F">
              <w:rPr>
                <w:rFonts w:ascii="Arial" w:hAnsi="Arial" w:cs="Arial"/>
                <w:i/>
                <w:sz w:val="20"/>
                <w:szCs w:val="20"/>
              </w:rPr>
              <w:t>All Action items for thi</w:t>
            </w:r>
            <w:r>
              <w:rPr>
                <w:rFonts w:ascii="Arial" w:hAnsi="Arial" w:cs="Arial"/>
                <w:i/>
                <w:sz w:val="20"/>
                <w:szCs w:val="20"/>
              </w:rPr>
              <w:t>s objective have been completed (see Addendum).</w:t>
            </w:r>
          </w:p>
          <w:p w:rsidR="00E724A6" w:rsidRDefault="00E724A6" w:rsidP="003C02E4">
            <w:pPr>
              <w:ind w:left="180"/>
              <w:contextualSpacing/>
              <w:rPr>
                <w:rFonts w:ascii="Arial" w:hAnsi="Arial" w:cs="Arial"/>
                <w:i/>
                <w:sz w:val="20"/>
                <w:szCs w:val="20"/>
              </w:rPr>
            </w:pPr>
          </w:p>
          <w:p w:rsidR="00E724A6" w:rsidRDefault="00E724A6" w:rsidP="003C02E4">
            <w:pPr>
              <w:ind w:left="180"/>
              <w:contextualSpacing/>
              <w:rPr>
                <w:rFonts w:ascii="Arial" w:hAnsi="Arial" w:cs="Arial"/>
                <w:i/>
                <w:sz w:val="20"/>
                <w:szCs w:val="20"/>
              </w:rPr>
            </w:pPr>
          </w:p>
          <w:p w:rsidR="00E724A6" w:rsidRDefault="00E724A6" w:rsidP="003C02E4">
            <w:pPr>
              <w:ind w:left="180"/>
              <w:contextualSpacing/>
              <w:rPr>
                <w:rFonts w:ascii="Arial" w:hAnsi="Arial" w:cs="Arial"/>
                <w:i/>
                <w:sz w:val="20"/>
                <w:szCs w:val="20"/>
              </w:rPr>
            </w:pPr>
          </w:p>
          <w:p w:rsidR="00E724A6" w:rsidRDefault="00E724A6" w:rsidP="003C02E4">
            <w:pPr>
              <w:ind w:left="180"/>
              <w:contextualSpacing/>
              <w:rPr>
                <w:rFonts w:ascii="Arial" w:hAnsi="Arial" w:cs="Arial"/>
                <w:i/>
                <w:sz w:val="20"/>
                <w:szCs w:val="20"/>
              </w:rPr>
            </w:pPr>
          </w:p>
          <w:p w:rsidR="00E724A6" w:rsidRDefault="00E724A6" w:rsidP="003C02E4">
            <w:pPr>
              <w:ind w:left="180"/>
              <w:contextualSpacing/>
              <w:rPr>
                <w:rFonts w:ascii="Arial" w:hAnsi="Arial" w:cs="Arial"/>
                <w:i/>
                <w:sz w:val="20"/>
                <w:szCs w:val="20"/>
              </w:rPr>
            </w:pPr>
          </w:p>
          <w:p w:rsidR="00E724A6" w:rsidRPr="00391A1F" w:rsidRDefault="00E724A6" w:rsidP="003C02E4">
            <w:pPr>
              <w:ind w:left="180"/>
              <w:contextualSpacing/>
              <w:rPr>
                <w:rFonts w:ascii="Arial" w:hAnsi="Arial" w:cs="Arial"/>
                <w:i/>
                <w:sz w:val="20"/>
                <w:szCs w:val="20"/>
              </w:rPr>
            </w:pPr>
          </w:p>
        </w:tc>
      </w:tr>
      <w:tr w:rsidR="003C02E4" w:rsidRPr="00B84B92" w:rsidTr="0080463F">
        <w:tc>
          <w:tcPr>
            <w:tcW w:w="8190" w:type="dxa"/>
            <w:gridSpan w:val="3"/>
            <w:shd w:val="clear" w:color="auto" w:fill="E8F1E2"/>
          </w:tcPr>
          <w:p w:rsidR="003C02E4" w:rsidRPr="00B84B92" w:rsidRDefault="005D1A84" w:rsidP="003C02E4">
            <w:pPr>
              <w:rPr>
                <w:rFonts w:ascii="Century Gothic" w:hAnsi="Century Gothic" w:cs="Times New Roman"/>
                <w:b/>
                <w:sz w:val="20"/>
                <w:szCs w:val="20"/>
              </w:rPr>
            </w:pPr>
            <w:r>
              <w:rPr>
                <w:rFonts w:ascii="Century Gothic" w:hAnsi="Century Gothic" w:cs="Times New Roman"/>
                <w:b/>
                <w:sz w:val="20"/>
                <w:szCs w:val="20"/>
              </w:rPr>
              <w:lastRenderedPageBreak/>
              <w:t>3</w:t>
            </w:r>
            <w:r w:rsidR="003C02E4" w:rsidRPr="00B84B92">
              <w:rPr>
                <w:rFonts w:ascii="Century Gothic" w:hAnsi="Century Gothic" w:cs="Times New Roman"/>
                <w:b/>
                <w:sz w:val="20"/>
                <w:szCs w:val="20"/>
              </w:rPr>
              <w:t>.4  Aquatic Plants</w:t>
            </w:r>
          </w:p>
        </w:tc>
        <w:tc>
          <w:tcPr>
            <w:tcW w:w="4765" w:type="dxa"/>
            <w:shd w:val="clear" w:color="auto" w:fill="E8F1E2"/>
          </w:tcPr>
          <w:p w:rsidR="003C02E4" w:rsidRPr="00B84B92" w:rsidRDefault="003C02E4" w:rsidP="003C02E4">
            <w:pPr>
              <w:rPr>
                <w:rFonts w:ascii="Century Gothic" w:hAnsi="Century Gothic" w:cs="Times New Roman"/>
                <w:b/>
                <w:sz w:val="20"/>
                <w:szCs w:val="20"/>
              </w:rPr>
            </w:pPr>
          </w:p>
        </w:tc>
      </w:tr>
      <w:tr w:rsidR="003C02E4" w:rsidRPr="00B84B92" w:rsidTr="0080463F">
        <w:tc>
          <w:tcPr>
            <w:tcW w:w="1653" w:type="dxa"/>
            <w:shd w:val="clear" w:color="auto" w:fill="E8F1E2"/>
          </w:tcPr>
          <w:p w:rsidR="003C02E4" w:rsidRPr="00B84B92" w:rsidRDefault="003C02E4" w:rsidP="003C02E4">
            <w:pPr>
              <w:rPr>
                <w:rFonts w:ascii="Century Gothic" w:hAnsi="Century Gothic" w:cs="Times New Roman"/>
                <w:sz w:val="20"/>
                <w:szCs w:val="20"/>
              </w:rPr>
            </w:pPr>
            <w:r w:rsidRPr="00B84B92">
              <w:rPr>
                <w:rFonts w:ascii="Century Gothic" w:hAnsi="Century Gothic" w:cs="Times New Roman"/>
                <w:sz w:val="20"/>
                <w:szCs w:val="20"/>
              </w:rPr>
              <w:t xml:space="preserve">Objective </w:t>
            </w:r>
          </w:p>
        </w:tc>
        <w:tc>
          <w:tcPr>
            <w:tcW w:w="4647" w:type="dxa"/>
            <w:shd w:val="clear" w:color="auto" w:fill="E8F1E2"/>
          </w:tcPr>
          <w:p w:rsidR="003C02E4" w:rsidRPr="00B84B92" w:rsidRDefault="003C02E4" w:rsidP="003C02E4">
            <w:pPr>
              <w:rPr>
                <w:rFonts w:ascii="Century Gothic" w:hAnsi="Century Gothic" w:cs="Times New Roman"/>
                <w:sz w:val="20"/>
                <w:szCs w:val="20"/>
              </w:rPr>
            </w:pPr>
            <w:r w:rsidRPr="00B84B92">
              <w:rPr>
                <w:rFonts w:ascii="Century Gothic" w:hAnsi="Century Gothic" w:cs="Times New Roman"/>
                <w:sz w:val="20"/>
                <w:szCs w:val="20"/>
              </w:rPr>
              <w:t>Actions</w:t>
            </w:r>
          </w:p>
        </w:tc>
        <w:tc>
          <w:tcPr>
            <w:tcW w:w="1890" w:type="dxa"/>
            <w:shd w:val="clear" w:color="auto" w:fill="E8F1E2"/>
          </w:tcPr>
          <w:p w:rsidR="003C02E4" w:rsidRPr="00B84B92" w:rsidRDefault="003C02E4" w:rsidP="003C02E4">
            <w:pPr>
              <w:rPr>
                <w:rFonts w:ascii="Century Gothic" w:hAnsi="Century Gothic" w:cs="Times New Roman"/>
                <w:sz w:val="20"/>
                <w:szCs w:val="20"/>
              </w:rPr>
            </w:pPr>
            <w:r>
              <w:rPr>
                <w:rFonts w:ascii="Century Gothic" w:hAnsi="Century Gothic" w:cs="Times New Roman"/>
                <w:sz w:val="20"/>
                <w:szCs w:val="20"/>
              </w:rPr>
              <w:t>Status</w:t>
            </w:r>
          </w:p>
        </w:tc>
        <w:tc>
          <w:tcPr>
            <w:tcW w:w="4765" w:type="dxa"/>
            <w:shd w:val="clear" w:color="auto" w:fill="E8F1E2"/>
          </w:tcPr>
          <w:p w:rsidR="003C02E4" w:rsidRPr="00B84B92" w:rsidRDefault="003C02E4" w:rsidP="003C02E4">
            <w:pPr>
              <w:rPr>
                <w:rFonts w:ascii="Century Gothic" w:hAnsi="Century Gothic" w:cs="Times New Roman"/>
                <w:sz w:val="20"/>
                <w:szCs w:val="20"/>
              </w:rPr>
            </w:pPr>
            <w:r>
              <w:rPr>
                <w:rFonts w:ascii="Century Gothic" w:hAnsi="Century Gothic" w:cs="Times New Roman"/>
                <w:sz w:val="20"/>
                <w:szCs w:val="20"/>
              </w:rPr>
              <w:t>Comments</w:t>
            </w:r>
          </w:p>
        </w:tc>
      </w:tr>
      <w:tr w:rsidR="001019CD" w:rsidRPr="00B84B92" w:rsidTr="0080463F">
        <w:tc>
          <w:tcPr>
            <w:tcW w:w="1653" w:type="dxa"/>
            <w:shd w:val="clear" w:color="auto" w:fill="E8F1E2"/>
          </w:tcPr>
          <w:p w:rsidR="001019CD" w:rsidRPr="00B84B92" w:rsidRDefault="001019CD" w:rsidP="001019CD">
            <w:pPr>
              <w:rPr>
                <w:rFonts w:ascii="Century Gothic" w:hAnsi="Century Gothic" w:cs="Times New Roman"/>
                <w:sz w:val="20"/>
                <w:szCs w:val="20"/>
              </w:rPr>
            </w:pPr>
            <w:r w:rsidRPr="00B84B92">
              <w:rPr>
                <w:rFonts w:ascii="Century Gothic" w:hAnsi="Century Gothic" w:cs="Times New Roman"/>
                <w:sz w:val="20"/>
                <w:szCs w:val="20"/>
              </w:rPr>
              <w:t>#7</w:t>
            </w:r>
          </w:p>
          <w:p w:rsidR="001019CD" w:rsidRPr="00B84B92" w:rsidRDefault="001019CD" w:rsidP="001019CD">
            <w:pPr>
              <w:rPr>
                <w:rFonts w:ascii="Century Gothic" w:hAnsi="Century Gothic" w:cs="Times New Roman"/>
                <w:sz w:val="20"/>
                <w:szCs w:val="20"/>
              </w:rPr>
            </w:pPr>
            <w:r w:rsidRPr="00B84B92">
              <w:rPr>
                <w:rFonts w:ascii="Arial" w:hAnsi="Arial" w:cs="Arial"/>
                <w:sz w:val="20"/>
                <w:szCs w:val="20"/>
              </w:rPr>
              <w:t>Recognize the value of indigenous aquatic plants.</w:t>
            </w:r>
          </w:p>
        </w:tc>
        <w:tc>
          <w:tcPr>
            <w:tcW w:w="4647" w:type="dxa"/>
          </w:tcPr>
          <w:p w:rsidR="001019CD" w:rsidRPr="00C656BE" w:rsidRDefault="001019CD" w:rsidP="001019CD">
            <w:pPr>
              <w:pStyle w:val="ListParagraph"/>
              <w:ind w:left="309" w:hanging="360"/>
              <w:rPr>
                <w:rFonts w:ascii="Arial" w:hAnsi="Arial" w:cs="Arial"/>
                <w:sz w:val="20"/>
                <w:szCs w:val="20"/>
              </w:rPr>
            </w:pPr>
            <w:r>
              <w:rPr>
                <w:rFonts w:ascii="Arial" w:hAnsi="Arial" w:cs="Arial"/>
                <w:sz w:val="20"/>
                <w:szCs w:val="20"/>
              </w:rPr>
              <w:t xml:space="preserve">4.   </w:t>
            </w:r>
            <w:r w:rsidRPr="00E97917">
              <w:rPr>
                <w:rFonts w:ascii="Arial" w:hAnsi="Arial" w:cs="Arial"/>
                <w:sz w:val="20"/>
                <w:szCs w:val="20"/>
              </w:rPr>
              <w:t>Encourage research into factors contributing to growth of aquatic plants by working with universities, RVCA and other partners.</w:t>
            </w:r>
          </w:p>
        </w:tc>
        <w:tc>
          <w:tcPr>
            <w:tcW w:w="1890" w:type="dxa"/>
          </w:tcPr>
          <w:p w:rsidR="001019CD" w:rsidRPr="00B84B92" w:rsidRDefault="001019CD" w:rsidP="001019CD">
            <w:pPr>
              <w:contextualSpacing/>
              <w:rPr>
                <w:rFonts w:ascii="Arial" w:hAnsi="Arial" w:cs="Arial"/>
                <w:sz w:val="20"/>
                <w:szCs w:val="20"/>
              </w:rPr>
            </w:pPr>
            <w:r>
              <w:rPr>
                <w:rFonts w:ascii="Arial" w:hAnsi="Arial" w:cs="Arial"/>
                <w:sz w:val="20"/>
                <w:szCs w:val="20"/>
              </w:rPr>
              <w:t>TBD</w:t>
            </w:r>
          </w:p>
        </w:tc>
        <w:tc>
          <w:tcPr>
            <w:tcW w:w="4765" w:type="dxa"/>
          </w:tcPr>
          <w:p w:rsidR="001019CD" w:rsidRPr="00B84B92" w:rsidRDefault="001019CD" w:rsidP="001019CD">
            <w:pPr>
              <w:ind w:left="180"/>
              <w:contextualSpacing/>
              <w:rPr>
                <w:rFonts w:ascii="Arial" w:hAnsi="Arial" w:cs="Arial"/>
                <w:sz w:val="20"/>
                <w:szCs w:val="20"/>
              </w:rPr>
            </w:pPr>
          </w:p>
        </w:tc>
      </w:tr>
      <w:tr w:rsidR="0008446C" w:rsidRPr="00B84B92" w:rsidTr="0080463F">
        <w:tc>
          <w:tcPr>
            <w:tcW w:w="1653" w:type="dxa"/>
            <w:vMerge w:val="restart"/>
            <w:shd w:val="clear" w:color="auto" w:fill="E8F1E2"/>
          </w:tcPr>
          <w:p w:rsidR="0008446C" w:rsidRPr="00B84B92" w:rsidRDefault="0008446C" w:rsidP="0008446C">
            <w:pPr>
              <w:rPr>
                <w:rFonts w:ascii="Arial" w:hAnsi="Arial" w:cs="Arial"/>
                <w:sz w:val="20"/>
                <w:szCs w:val="20"/>
              </w:rPr>
            </w:pPr>
            <w:r w:rsidRPr="00B84B92">
              <w:rPr>
                <w:rFonts w:ascii="Arial" w:hAnsi="Arial" w:cs="Arial"/>
                <w:sz w:val="20"/>
                <w:szCs w:val="20"/>
              </w:rPr>
              <w:t>#8</w:t>
            </w:r>
          </w:p>
          <w:p w:rsidR="0008446C" w:rsidRPr="00B84B92" w:rsidRDefault="0008446C" w:rsidP="0008446C">
            <w:pPr>
              <w:rPr>
                <w:rFonts w:ascii="Century Gothic" w:hAnsi="Century Gothic" w:cs="Times New Roman"/>
                <w:sz w:val="20"/>
                <w:szCs w:val="20"/>
              </w:rPr>
            </w:pPr>
            <w:r w:rsidRPr="00B84B92">
              <w:rPr>
                <w:rFonts w:ascii="Arial" w:hAnsi="Arial" w:cs="Arial"/>
                <w:sz w:val="20"/>
                <w:szCs w:val="20"/>
              </w:rPr>
              <w:t>Protect against introduction of aquatic invasive species (AIS).</w:t>
            </w:r>
          </w:p>
        </w:tc>
        <w:tc>
          <w:tcPr>
            <w:tcW w:w="4647" w:type="dxa"/>
          </w:tcPr>
          <w:p w:rsidR="0008446C" w:rsidRPr="0008446C" w:rsidRDefault="0008446C" w:rsidP="0008446C">
            <w:pPr>
              <w:ind w:left="309" w:hanging="309"/>
              <w:rPr>
                <w:rFonts w:ascii="Arial" w:hAnsi="Arial" w:cs="Arial"/>
                <w:sz w:val="20"/>
                <w:szCs w:val="20"/>
              </w:rPr>
            </w:pPr>
            <w:r>
              <w:rPr>
                <w:rFonts w:ascii="Arial" w:hAnsi="Arial" w:cs="Arial"/>
                <w:sz w:val="20"/>
                <w:szCs w:val="20"/>
              </w:rPr>
              <w:t xml:space="preserve">2.   </w:t>
            </w:r>
            <w:r w:rsidRPr="0008446C">
              <w:rPr>
                <w:rFonts w:ascii="Arial" w:hAnsi="Arial" w:cs="Arial"/>
                <w:sz w:val="20"/>
                <w:szCs w:val="20"/>
              </w:rPr>
              <w:t xml:space="preserve">Participate in the EDDMaps AIS Monitoring Program provided by MNRF and OFAH for early detection, management and possible eradication.  </w:t>
            </w:r>
          </w:p>
        </w:tc>
        <w:tc>
          <w:tcPr>
            <w:tcW w:w="1890" w:type="dxa"/>
          </w:tcPr>
          <w:p w:rsidR="0008446C" w:rsidRPr="00292B9E" w:rsidRDefault="0008446C" w:rsidP="0008446C">
            <w:pPr>
              <w:contextualSpacing/>
              <w:rPr>
                <w:rFonts w:ascii="Arial" w:hAnsi="Arial" w:cs="Arial"/>
                <w:sz w:val="20"/>
                <w:szCs w:val="20"/>
              </w:rPr>
            </w:pPr>
            <w:r>
              <w:rPr>
                <w:rFonts w:ascii="Arial" w:hAnsi="Arial" w:cs="Arial"/>
                <w:sz w:val="20"/>
                <w:szCs w:val="20"/>
              </w:rPr>
              <w:t>Ongoing</w:t>
            </w:r>
          </w:p>
        </w:tc>
        <w:tc>
          <w:tcPr>
            <w:tcW w:w="4765" w:type="dxa"/>
          </w:tcPr>
          <w:p w:rsidR="0008446C" w:rsidRPr="00104F27" w:rsidRDefault="0008446C" w:rsidP="009B19E2">
            <w:pPr>
              <w:numPr>
                <w:ilvl w:val="0"/>
                <w:numId w:val="2"/>
              </w:numPr>
              <w:contextualSpacing/>
              <w:rPr>
                <w:rFonts w:ascii="Arial" w:hAnsi="Arial" w:cs="Arial"/>
                <w:sz w:val="20"/>
                <w:szCs w:val="20"/>
              </w:rPr>
            </w:pPr>
            <w:r w:rsidRPr="00B84B92">
              <w:rPr>
                <w:rFonts w:ascii="Arial" w:hAnsi="Arial" w:cs="Times New Roman"/>
                <w:sz w:val="20"/>
              </w:rPr>
              <w:t>Enrol</w:t>
            </w:r>
            <w:r>
              <w:rPr>
                <w:rFonts w:ascii="Arial" w:hAnsi="Arial" w:cs="Times New Roman"/>
                <w:sz w:val="20"/>
              </w:rPr>
              <w:t>led</w:t>
            </w:r>
            <w:r w:rsidRPr="00B84B92">
              <w:rPr>
                <w:rFonts w:ascii="Arial" w:hAnsi="Arial" w:cs="Times New Roman"/>
                <w:sz w:val="20"/>
              </w:rPr>
              <w:t xml:space="preserve"> in AIS Monitoring Program </w:t>
            </w:r>
            <w:r>
              <w:rPr>
                <w:rFonts w:ascii="Arial" w:hAnsi="Arial" w:cs="Times New Roman"/>
                <w:sz w:val="20"/>
              </w:rPr>
              <w:t>on November 17, 2015</w:t>
            </w:r>
            <w:r w:rsidRPr="00B84B92">
              <w:rPr>
                <w:rFonts w:ascii="Arial" w:hAnsi="Arial" w:cs="Times New Roman"/>
                <w:sz w:val="20"/>
              </w:rPr>
              <w:t xml:space="preserve">. </w:t>
            </w:r>
            <w:hyperlink r:id="rId7" w:history="1">
              <w:r w:rsidRPr="00B84B92">
                <w:rPr>
                  <w:rFonts w:ascii="Arial" w:hAnsi="Arial" w:cs="Arial"/>
                  <w:color w:val="4C483D"/>
                  <w:sz w:val="20"/>
                  <w:szCs w:val="20"/>
                  <w:u w:val="single"/>
                </w:rPr>
                <w:t>www.eddmaps.org/Ontario</w:t>
              </w:r>
            </w:hyperlink>
          </w:p>
          <w:p w:rsidR="0008446C" w:rsidRPr="00104F27" w:rsidRDefault="0008446C" w:rsidP="009B19E2">
            <w:pPr>
              <w:numPr>
                <w:ilvl w:val="0"/>
                <w:numId w:val="2"/>
              </w:numPr>
              <w:contextualSpacing/>
              <w:rPr>
                <w:rFonts w:ascii="Arial" w:hAnsi="Arial" w:cs="Arial"/>
                <w:sz w:val="20"/>
                <w:szCs w:val="20"/>
              </w:rPr>
            </w:pPr>
            <w:r w:rsidRPr="001C4083">
              <w:rPr>
                <w:rFonts w:ascii="Arial" w:hAnsi="Arial" w:cs="Arial"/>
                <w:sz w:val="20"/>
                <w:szCs w:val="20"/>
              </w:rPr>
              <w:t xml:space="preserve">RVCA assisted in removal of European Frogbit in </w:t>
            </w:r>
            <w:r w:rsidRPr="00C916E3">
              <w:rPr>
                <w:rFonts w:ascii="Arial" w:hAnsi="Arial" w:cs="Arial"/>
                <w:sz w:val="20"/>
                <w:szCs w:val="20"/>
              </w:rPr>
              <w:t xml:space="preserve">August 2016. </w:t>
            </w:r>
          </w:p>
          <w:p w:rsidR="0008446C" w:rsidRPr="00104F27" w:rsidRDefault="0008446C" w:rsidP="009B19E2">
            <w:pPr>
              <w:numPr>
                <w:ilvl w:val="0"/>
                <w:numId w:val="2"/>
              </w:numPr>
              <w:contextualSpacing/>
              <w:rPr>
                <w:rFonts w:ascii="Arial" w:hAnsi="Arial" w:cs="Arial"/>
                <w:sz w:val="20"/>
                <w:szCs w:val="20"/>
              </w:rPr>
            </w:pPr>
            <w:r w:rsidRPr="00104F27">
              <w:rPr>
                <w:rFonts w:ascii="Arial" w:hAnsi="Arial" w:cs="Arial"/>
                <w:sz w:val="20"/>
                <w:szCs w:val="20"/>
              </w:rPr>
              <w:t>In 2017, with help from 2 RVCA students, and lake resident volunteers, a total of 80 man hours spent in removing European Frogbit.</w:t>
            </w:r>
          </w:p>
          <w:p w:rsidR="0008446C" w:rsidRPr="00C37BFF" w:rsidRDefault="0008446C" w:rsidP="009B19E2">
            <w:pPr>
              <w:numPr>
                <w:ilvl w:val="0"/>
                <w:numId w:val="2"/>
              </w:numPr>
              <w:contextualSpacing/>
              <w:rPr>
                <w:rFonts w:ascii="Arial" w:hAnsi="Arial" w:cs="Arial"/>
                <w:sz w:val="20"/>
                <w:szCs w:val="20"/>
                <w:highlight w:val="green"/>
              </w:rPr>
            </w:pPr>
            <w:r w:rsidRPr="00C37BFF">
              <w:rPr>
                <w:rFonts w:ascii="Arial" w:hAnsi="Arial" w:cs="Arial"/>
                <w:sz w:val="20"/>
                <w:szCs w:val="20"/>
                <w:highlight w:val="green"/>
              </w:rPr>
              <w:t>In 2018 in partnership with RVCA, application submitted to Ontario Federation of Anglers &amp; Hunters for a summer student for 3-4 weeks in 2018 to assist in Frogbit removal and education blitz at boat launch.  As a result with help of RVCA students and volunteers a total of 150 man hours spent in removing European Frogbit.</w:t>
            </w:r>
            <w:r>
              <w:rPr>
                <w:rFonts w:ascii="Arial" w:hAnsi="Arial" w:cs="Arial"/>
                <w:sz w:val="20"/>
                <w:szCs w:val="20"/>
                <w:highlight w:val="green"/>
              </w:rPr>
              <w:t xml:space="preserve">  The cost to OLLA was $1,500 which was offset by a $500 grant received from FOCA and $495 donated by OLLA members to a special fund.</w:t>
            </w:r>
          </w:p>
          <w:p w:rsidR="0008446C" w:rsidRPr="00292B9E" w:rsidRDefault="0008446C" w:rsidP="009B19E2">
            <w:pPr>
              <w:numPr>
                <w:ilvl w:val="0"/>
                <w:numId w:val="2"/>
              </w:numPr>
              <w:contextualSpacing/>
              <w:rPr>
                <w:rFonts w:ascii="Arial" w:hAnsi="Arial" w:cs="Arial"/>
                <w:sz w:val="20"/>
                <w:szCs w:val="20"/>
              </w:rPr>
            </w:pPr>
            <w:r w:rsidRPr="00C37BFF">
              <w:rPr>
                <w:rFonts w:ascii="Arial" w:hAnsi="Arial" w:cs="Arial"/>
                <w:sz w:val="20"/>
                <w:szCs w:val="20"/>
                <w:highlight w:val="green"/>
              </w:rPr>
              <w:t>In 2019, again with the help of RVCA students and volunteers, for a 3</w:t>
            </w:r>
            <w:r w:rsidRPr="00C37BFF">
              <w:rPr>
                <w:rFonts w:ascii="Arial" w:hAnsi="Arial" w:cs="Arial"/>
                <w:sz w:val="20"/>
                <w:szCs w:val="20"/>
                <w:highlight w:val="green"/>
                <w:vertAlign w:val="superscript"/>
              </w:rPr>
              <w:t>rd</w:t>
            </w:r>
            <w:r w:rsidRPr="00C37BFF">
              <w:rPr>
                <w:rFonts w:ascii="Arial" w:hAnsi="Arial" w:cs="Arial"/>
                <w:sz w:val="20"/>
                <w:szCs w:val="20"/>
                <w:highlight w:val="green"/>
              </w:rPr>
              <w:t xml:space="preserve"> year concerted effort will be made to eradicate European Frogbit.  The cost to OLLA will be $1,500 which will be covered by the new township grants to lake associations.</w:t>
            </w:r>
          </w:p>
        </w:tc>
      </w:tr>
      <w:tr w:rsidR="003C02E4" w:rsidRPr="00B84B92" w:rsidTr="0080463F">
        <w:tc>
          <w:tcPr>
            <w:tcW w:w="1653" w:type="dxa"/>
            <w:vMerge/>
            <w:shd w:val="clear" w:color="auto" w:fill="E8F1E2"/>
          </w:tcPr>
          <w:p w:rsidR="003C02E4" w:rsidRPr="00B84B92" w:rsidRDefault="003C02E4" w:rsidP="003C02E4">
            <w:pPr>
              <w:rPr>
                <w:rFonts w:ascii="Century Gothic" w:hAnsi="Century Gothic" w:cs="Times New Roman"/>
                <w:sz w:val="20"/>
                <w:szCs w:val="20"/>
              </w:rPr>
            </w:pPr>
          </w:p>
        </w:tc>
        <w:tc>
          <w:tcPr>
            <w:tcW w:w="4647" w:type="dxa"/>
          </w:tcPr>
          <w:p w:rsidR="003C02E4" w:rsidRPr="0008446C" w:rsidRDefault="0008446C" w:rsidP="0008446C">
            <w:pPr>
              <w:ind w:left="309" w:hanging="309"/>
              <w:rPr>
                <w:rFonts w:ascii="Arial" w:hAnsi="Arial" w:cs="Arial"/>
                <w:sz w:val="20"/>
                <w:szCs w:val="20"/>
              </w:rPr>
            </w:pPr>
            <w:r>
              <w:rPr>
                <w:rFonts w:ascii="Arial" w:hAnsi="Arial" w:cs="Arial"/>
                <w:sz w:val="20"/>
                <w:szCs w:val="20"/>
              </w:rPr>
              <w:t xml:space="preserve">3.  </w:t>
            </w:r>
            <w:r w:rsidR="003C02E4" w:rsidRPr="0008446C">
              <w:rPr>
                <w:rFonts w:ascii="Arial" w:hAnsi="Arial" w:cs="Arial"/>
                <w:sz w:val="20"/>
                <w:szCs w:val="20"/>
              </w:rPr>
              <w:t>Work with scientific communities/ universities to understand how to control aquatic invasive species.</w:t>
            </w:r>
          </w:p>
        </w:tc>
        <w:tc>
          <w:tcPr>
            <w:tcW w:w="1890" w:type="dxa"/>
          </w:tcPr>
          <w:p w:rsidR="003C02E4" w:rsidRPr="00B84B92" w:rsidRDefault="00104F27" w:rsidP="003C02E4">
            <w:pPr>
              <w:contextualSpacing/>
              <w:rPr>
                <w:rFonts w:ascii="Arial" w:hAnsi="Arial" w:cs="Arial"/>
                <w:sz w:val="20"/>
                <w:szCs w:val="20"/>
              </w:rPr>
            </w:pPr>
            <w:r w:rsidRPr="00104F27">
              <w:rPr>
                <w:rFonts w:ascii="Arial" w:hAnsi="Arial" w:cs="Arial"/>
                <w:sz w:val="20"/>
                <w:szCs w:val="20"/>
                <w:highlight w:val="green"/>
              </w:rPr>
              <w:t>TBD</w:t>
            </w:r>
          </w:p>
        </w:tc>
        <w:tc>
          <w:tcPr>
            <w:tcW w:w="4765" w:type="dxa"/>
          </w:tcPr>
          <w:p w:rsidR="003C02E4" w:rsidRPr="00B84B92" w:rsidRDefault="003C02E4" w:rsidP="003C02E4">
            <w:pPr>
              <w:ind w:left="180"/>
              <w:contextualSpacing/>
              <w:rPr>
                <w:rFonts w:ascii="Arial" w:hAnsi="Arial" w:cs="Arial"/>
                <w:sz w:val="20"/>
                <w:szCs w:val="20"/>
              </w:rPr>
            </w:pPr>
          </w:p>
        </w:tc>
      </w:tr>
    </w:tbl>
    <w:p w:rsidR="003A00B2" w:rsidRDefault="003A00B2">
      <w:r>
        <w:br w:type="page"/>
      </w:r>
    </w:p>
    <w:tbl>
      <w:tblPr>
        <w:tblStyle w:val="TableGrid"/>
        <w:tblW w:w="12955" w:type="dxa"/>
        <w:tblInd w:w="-5" w:type="dxa"/>
        <w:tblLayout w:type="fixed"/>
        <w:tblLook w:val="04A0"/>
      </w:tblPr>
      <w:tblGrid>
        <w:gridCol w:w="1653"/>
        <w:gridCol w:w="4647"/>
        <w:gridCol w:w="1890"/>
        <w:gridCol w:w="4765"/>
      </w:tblGrid>
      <w:tr w:rsidR="003C02E4" w:rsidRPr="00B84B92" w:rsidTr="0080463F">
        <w:tc>
          <w:tcPr>
            <w:tcW w:w="8190" w:type="dxa"/>
            <w:gridSpan w:val="3"/>
            <w:shd w:val="clear" w:color="auto" w:fill="E8F1E2"/>
          </w:tcPr>
          <w:p w:rsidR="003C02E4" w:rsidRPr="00B84B92" w:rsidRDefault="005D1A84" w:rsidP="003C02E4">
            <w:pPr>
              <w:rPr>
                <w:rFonts w:ascii="Century Gothic" w:hAnsi="Century Gothic" w:cs="Times New Roman"/>
                <w:b/>
                <w:sz w:val="20"/>
                <w:szCs w:val="20"/>
              </w:rPr>
            </w:pPr>
            <w:r>
              <w:rPr>
                <w:rFonts w:ascii="Century Gothic" w:hAnsi="Century Gothic" w:cs="Times New Roman"/>
                <w:b/>
                <w:sz w:val="20"/>
                <w:szCs w:val="20"/>
              </w:rPr>
              <w:lastRenderedPageBreak/>
              <w:t>3</w:t>
            </w:r>
            <w:r w:rsidR="003C02E4" w:rsidRPr="00B84B92">
              <w:rPr>
                <w:rFonts w:ascii="Century Gothic" w:hAnsi="Century Gothic" w:cs="Times New Roman"/>
                <w:b/>
                <w:sz w:val="20"/>
                <w:szCs w:val="20"/>
              </w:rPr>
              <w:t>.5  Fish &amp; Wildlife</w:t>
            </w:r>
          </w:p>
        </w:tc>
        <w:tc>
          <w:tcPr>
            <w:tcW w:w="4765" w:type="dxa"/>
            <w:shd w:val="clear" w:color="auto" w:fill="E8F1E2"/>
          </w:tcPr>
          <w:p w:rsidR="003C02E4" w:rsidRPr="00B84B92" w:rsidRDefault="003C02E4" w:rsidP="003C02E4">
            <w:pPr>
              <w:rPr>
                <w:rFonts w:ascii="Century Gothic" w:hAnsi="Century Gothic" w:cs="Times New Roman"/>
                <w:b/>
                <w:sz w:val="20"/>
                <w:szCs w:val="20"/>
              </w:rPr>
            </w:pPr>
          </w:p>
        </w:tc>
      </w:tr>
      <w:tr w:rsidR="003C02E4" w:rsidRPr="00B84B92" w:rsidTr="0080463F">
        <w:tc>
          <w:tcPr>
            <w:tcW w:w="1653" w:type="dxa"/>
            <w:shd w:val="clear" w:color="auto" w:fill="E8F1E2"/>
          </w:tcPr>
          <w:p w:rsidR="003C02E4" w:rsidRPr="00B84B92" w:rsidRDefault="003C02E4" w:rsidP="003C02E4">
            <w:pPr>
              <w:rPr>
                <w:rFonts w:ascii="Century Gothic" w:hAnsi="Century Gothic" w:cs="Times New Roman"/>
                <w:sz w:val="20"/>
                <w:szCs w:val="20"/>
              </w:rPr>
            </w:pPr>
            <w:r w:rsidRPr="00B84B92">
              <w:rPr>
                <w:rFonts w:ascii="Century Gothic" w:hAnsi="Century Gothic" w:cs="Times New Roman"/>
                <w:sz w:val="20"/>
                <w:szCs w:val="20"/>
              </w:rPr>
              <w:t>Objective</w:t>
            </w:r>
          </w:p>
        </w:tc>
        <w:tc>
          <w:tcPr>
            <w:tcW w:w="4647" w:type="dxa"/>
            <w:shd w:val="clear" w:color="auto" w:fill="E8F1E2"/>
          </w:tcPr>
          <w:p w:rsidR="003C02E4" w:rsidRPr="00B84B92" w:rsidRDefault="003C02E4" w:rsidP="003C02E4">
            <w:pPr>
              <w:rPr>
                <w:rFonts w:ascii="Century Gothic" w:hAnsi="Century Gothic" w:cs="Times New Roman"/>
                <w:sz w:val="20"/>
                <w:szCs w:val="20"/>
              </w:rPr>
            </w:pPr>
            <w:r w:rsidRPr="00B84B92">
              <w:rPr>
                <w:rFonts w:ascii="Century Gothic" w:hAnsi="Century Gothic" w:cs="Times New Roman"/>
                <w:sz w:val="20"/>
                <w:szCs w:val="20"/>
              </w:rPr>
              <w:t>Actions</w:t>
            </w:r>
          </w:p>
        </w:tc>
        <w:tc>
          <w:tcPr>
            <w:tcW w:w="1890" w:type="dxa"/>
            <w:shd w:val="clear" w:color="auto" w:fill="E8F1E2"/>
          </w:tcPr>
          <w:p w:rsidR="003C02E4" w:rsidRPr="00B84B92" w:rsidRDefault="003C02E4" w:rsidP="003C02E4">
            <w:pPr>
              <w:rPr>
                <w:rFonts w:ascii="Century Gothic" w:hAnsi="Century Gothic" w:cs="Times New Roman"/>
                <w:sz w:val="20"/>
                <w:szCs w:val="20"/>
              </w:rPr>
            </w:pPr>
            <w:r>
              <w:rPr>
                <w:rFonts w:ascii="Century Gothic" w:hAnsi="Century Gothic" w:cs="Times New Roman"/>
                <w:sz w:val="20"/>
                <w:szCs w:val="20"/>
              </w:rPr>
              <w:t>Status</w:t>
            </w:r>
          </w:p>
        </w:tc>
        <w:tc>
          <w:tcPr>
            <w:tcW w:w="4765" w:type="dxa"/>
            <w:shd w:val="clear" w:color="auto" w:fill="E8F1E2"/>
          </w:tcPr>
          <w:p w:rsidR="003C02E4" w:rsidRPr="00B84B92" w:rsidRDefault="003C02E4" w:rsidP="003C02E4">
            <w:pPr>
              <w:rPr>
                <w:rFonts w:ascii="Century Gothic" w:hAnsi="Century Gothic" w:cs="Times New Roman"/>
                <w:sz w:val="20"/>
                <w:szCs w:val="20"/>
              </w:rPr>
            </w:pPr>
            <w:r>
              <w:rPr>
                <w:rFonts w:ascii="Century Gothic" w:hAnsi="Century Gothic" w:cs="Times New Roman"/>
                <w:sz w:val="20"/>
                <w:szCs w:val="20"/>
              </w:rPr>
              <w:t>Comments</w:t>
            </w:r>
          </w:p>
        </w:tc>
      </w:tr>
      <w:tr w:rsidR="00FE0B95" w:rsidRPr="00B84B92" w:rsidTr="00815FB3">
        <w:trPr>
          <w:trHeight w:val="2087"/>
        </w:trPr>
        <w:tc>
          <w:tcPr>
            <w:tcW w:w="1653" w:type="dxa"/>
            <w:vMerge w:val="restart"/>
            <w:shd w:val="clear" w:color="auto" w:fill="E8F1E2"/>
          </w:tcPr>
          <w:p w:rsidR="00FE0B95" w:rsidRPr="00B84B92" w:rsidRDefault="00FE0B95" w:rsidP="00815FB3">
            <w:pPr>
              <w:rPr>
                <w:rFonts w:ascii="Arial" w:hAnsi="Arial" w:cs="Arial"/>
                <w:sz w:val="20"/>
                <w:szCs w:val="20"/>
              </w:rPr>
            </w:pPr>
            <w:r>
              <w:rPr>
                <w:rFonts w:ascii="Arial" w:hAnsi="Arial" w:cs="Arial"/>
                <w:sz w:val="20"/>
                <w:szCs w:val="20"/>
              </w:rPr>
              <w:t>#</w:t>
            </w:r>
            <w:r w:rsidRPr="00B84B92">
              <w:rPr>
                <w:rFonts w:ascii="Arial" w:hAnsi="Arial" w:cs="Arial"/>
                <w:sz w:val="20"/>
                <w:szCs w:val="20"/>
              </w:rPr>
              <w:t>9</w:t>
            </w:r>
          </w:p>
          <w:p w:rsidR="00FE0B95" w:rsidRPr="00B84B92" w:rsidRDefault="00FE0B95" w:rsidP="00815FB3">
            <w:pPr>
              <w:rPr>
                <w:rFonts w:ascii="Century Gothic" w:hAnsi="Century Gothic" w:cs="Times New Roman"/>
                <w:sz w:val="20"/>
                <w:szCs w:val="20"/>
              </w:rPr>
            </w:pPr>
            <w:r w:rsidRPr="00B84B92">
              <w:rPr>
                <w:rFonts w:ascii="Arial" w:hAnsi="Arial" w:cs="Arial"/>
                <w:sz w:val="20"/>
                <w:szCs w:val="20"/>
              </w:rPr>
              <w:t>Protect fish and wildlife through education and partnerships.</w:t>
            </w:r>
          </w:p>
        </w:tc>
        <w:tc>
          <w:tcPr>
            <w:tcW w:w="4647" w:type="dxa"/>
          </w:tcPr>
          <w:p w:rsidR="00FE0B95" w:rsidRDefault="00FE0B95" w:rsidP="00FE0B95">
            <w:pPr>
              <w:ind w:left="489" w:hanging="450"/>
              <w:contextualSpacing/>
              <w:rPr>
                <w:rFonts w:ascii="Arial" w:hAnsi="Arial" w:cs="Arial"/>
                <w:sz w:val="20"/>
                <w:szCs w:val="20"/>
                <w:highlight w:val="green"/>
              </w:rPr>
            </w:pPr>
            <w:r w:rsidRPr="00D70992">
              <w:rPr>
                <w:rFonts w:ascii="Arial" w:hAnsi="Arial" w:cs="Arial"/>
                <w:sz w:val="20"/>
                <w:szCs w:val="20"/>
                <w:highlight w:val="green"/>
              </w:rPr>
              <w:t>1(a)  Contact MNRF regarding the possibility of re-stocking Otter Lake with trout.</w:t>
            </w:r>
          </w:p>
          <w:p w:rsidR="00D70A86" w:rsidRPr="00D70992" w:rsidRDefault="00D70A86" w:rsidP="00FE0B95">
            <w:pPr>
              <w:ind w:left="489" w:hanging="450"/>
              <w:contextualSpacing/>
              <w:rPr>
                <w:rFonts w:ascii="Arial" w:hAnsi="Arial" w:cs="Arial"/>
                <w:sz w:val="20"/>
                <w:szCs w:val="20"/>
                <w:highlight w:val="green"/>
              </w:rPr>
            </w:pPr>
            <w:r w:rsidRPr="00815FB3">
              <w:rPr>
                <w:rFonts w:ascii="Arial" w:hAnsi="Arial" w:cs="Arial"/>
                <w:i/>
                <w:sz w:val="16"/>
                <w:szCs w:val="16"/>
              </w:rPr>
              <w:t>Note:  Additional action item not</w:t>
            </w:r>
            <w:r>
              <w:rPr>
                <w:rFonts w:ascii="Arial" w:hAnsi="Arial" w:cs="Arial"/>
                <w:i/>
                <w:sz w:val="16"/>
                <w:szCs w:val="16"/>
              </w:rPr>
              <w:t xml:space="preserve"> specifically</w:t>
            </w:r>
            <w:r w:rsidRPr="00815FB3">
              <w:rPr>
                <w:rFonts w:ascii="Arial" w:hAnsi="Arial" w:cs="Arial"/>
                <w:i/>
                <w:sz w:val="16"/>
                <w:szCs w:val="16"/>
              </w:rPr>
              <w:t xml:space="preserve"> identified in Lake Plan.</w:t>
            </w:r>
          </w:p>
        </w:tc>
        <w:tc>
          <w:tcPr>
            <w:tcW w:w="1890" w:type="dxa"/>
          </w:tcPr>
          <w:p w:rsidR="00FE0B95" w:rsidRPr="00D70992" w:rsidRDefault="00FE0B95" w:rsidP="00815FB3">
            <w:pPr>
              <w:rPr>
                <w:rFonts w:ascii="Arial" w:hAnsi="Arial" w:cs="Arial"/>
                <w:sz w:val="20"/>
                <w:szCs w:val="20"/>
                <w:highlight w:val="green"/>
              </w:rPr>
            </w:pPr>
            <w:r w:rsidRPr="00D70992">
              <w:rPr>
                <w:rFonts w:ascii="Arial" w:hAnsi="Arial" w:cs="Arial"/>
                <w:sz w:val="20"/>
                <w:szCs w:val="20"/>
                <w:highlight w:val="green"/>
              </w:rPr>
              <w:t>In progress</w:t>
            </w:r>
          </w:p>
        </w:tc>
        <w:tc>
          <w:tcPr>
            <w:tcW w:w="4765" w:type="dxa"/>
          </w:tcPr>
          <w:p w:rsidR="00FE0B95" w:rsidRPr="00D70992" w:rsidRDefault="00FE0B95" w:rsidP="009B19E2">
            <w:pPr>
              <w:pStyle w:val="ListParagraph"/>
              <w:numPr>
                <w:ilvl w:val="0"/>
                <w:numId w:val="22"/>
              </w:numPr>
              <w:ind w:left="216" w:hanging="270"/>
              <w:rPr>
                <w:rFonts w:ascii="Arial" w:hAnsi="Arial" w:cs="Arial"/>
                <w:sz w:val="20"/>
                <w:szCs w:val="20"/>
                <w:highlight w:val="green"/>
              </w:rPr>
            </w:pPr>
            <w:r w:rsidRPr="00D70992">
              <w:rPr>
                <w:rFonts w:ascii="Arial" w:hAnsi="Arial" w:cs="Arial"/>
                <w:sz w:val="20"/>
                <w:szCs w:val="20"/>
                <w:highlight w:val="green"/>
              </w:rPr>
              <w:t>Fall 2018 – MNRF was contacted regarding fish re-stocking opportunities for Otter Lake.  MNRF identified that Otter Lake is currently on the list of potential re-stocking lakes for Splake.  They are currently exploring opportunities to create new stocked fisheries as part of their recently approved Fisheries Management Plan.  If they get approval to proceed, Otter Lake may be considered as a potential lake to re-stock Splake</w:t>
            </w:r>
          </w:p>
          <w:p w:rsidR="00575034" w:rsidRPr="00D70992" w:rsidRDefault="00575034" w:rsidP="00575034">
            <w:pPr>
              <w:pStyle w:val="ListParagraph"/>
              <w:numPr>
                <w:ilvl w:val="0"/>
                <w:numId w:val="34"/>
              </w:numPr>
              <w:rPr>
                <w:rFonts w:ascii="Arial" w:hAnsi="Arial" w:cs="Arial"/>
                <w:sz w:val="20"/>
                <w:szCs w:val="20"/>
                <w:highlight w:val="green"/>
              </w:rPr>
            </w:pPr>
            <w:r w:rsidRPr="00D70992">
              <w:rPr>
                <w:rFonts w:ascii="Arial" w:hAnsi="Arial" w:cs="Arial"/>
                <w:sz w:val="20"/>
                <w:szCs w:val="20"/>
                <w:highlight w:val="green"/>
              </w:rPr>
              <w:t xml:space="preserve">re-stocking would take place 18-24 months after approval, and would take longer if they need to consider another species. </w:t>
            </w:r>
          </w:p>
          <w:p w:rsidR="00575034" w:rsidRPr="00D70992" w:rsidRDefault="00575034" w:rsidP="00575034">
            <w:pPr>
              <w:pStyle w:val="ListParagraph"/>
              <w:numPr>
                <w:ilvl w:val="0"/>
                <w:numId w:val="34"/>
              </w:numPr>
              <w:rPr>
                <w:rFonts w:ascii="Arial" w:hAnsi="Arial" w:cs="Arial"/>
                <w:sz w:val="20"/>
                <w:szCs w:val="20"/>
                <w:highlight w:val="green"/>
              </w:rPr>
            </w:pPr>
            <w:r w:rsidRPr="00D70992">
              <w:rPr>
                <w:rFonts w:ascii="Arial" w:hAnsi="Arial" w:cs="Arial"/>
                <w:sz w:val="20"/>
                <w:szCs w:val="20"/>
                <w:highlight w:val="green"/>
              </w:rPr>
              <w:t>Approval of plan not expected before 2020.</w:t>
            </w:r>
          </w:p>
        </w:tc>
      </w:tr>
      <w:tr w:rsidR="00FE0B95" w:rsidRPr="00B84B92" w:rsidTr="00815FB3">
        <w:trPr>
          <w:trHeight w:val="2087"/>
        </w:trPr>
        <w:tc>
          <w:tcPr>
            <w:tcW w:w="1653" w:type="dxa"/>
            <w:vMerge/>
            <w:shd w:val="clear" w:color="auto" w:fill="E8F1E2"/>
          </w:tcPr>
          <w:p w:rsidR="00FE0B95" w:rsidRDefault="00FE0B95" w:rsidP="00FE0B95">
            <w:pPr>
              <w:rPr>
                <w:rFonts w:ascii="Arial" w:hAnsi="Arial" w:cs="Arial"/>
                <w:sz w:val="20"/>
                <w:szCs w:val="20"/>
              </w:rPr>
            </w:pPr>
          </w:p>
        </w:tc>
        <w:tc>
          <w:tcPr>
            <w:tcW w:w="4647" w:type="dxa"/>
          </w:tcPr>
          <w:p w:rsidR="00FE0B95" w:rsidRPr="00B84B92" w:rsidRDefault="00FE0B95" w:rsidP="00FE0B95">
            <w:pPr>
              <w:ind w:left="309" w:hanging="360"/>
              <w:contextualSpacing/>
              <w:rPr>
                <w:rFonts w:ascii="Arial" w:hAnsi="Arial" w:cs="Arial"/>
                <w:sz w:val="20"/>
                <w:szCs w:val="20"/>
              </w:rPr>
            </w:pPr>
            <w:r>
              <w:rPr>
                <w:rFonts w:ascii="Arial" w:hAnsi="Arial" w:cs="Arial"/>
                <w:sz w:val="20"/>
                <w:szCs w:val="20"/>
              </w:rPr>
              <w:t xml:space="preserve">3.   </w:t>
            </w:r>
            <w:r w:rsidRPr="00B84B92">
              <w:rPr>
                <w:rFonts w:ascii="Arial" w:hAnsi="Arial" w:cs="Arial"/>
                <w:sz w:val="20"/>
                <w:szCs w:val="20"/>
              </w:rPr>
              <w:t xml:space="preserve">Educate shoreline owners and visitors about fish habitat requirements, spawning schedules and near-shore and in-water activities that can disturb or destroy </w:t>
            </w:r>
            <w:r>
              <w:rPr>
                <w:rFonts w:ascii="Arial" w:hAnsi="Arial" w:cs="Arial"/>
                <w:sz w:val="20"/>
                <w:szCs w:val="20"/>
              </w:rPr>
              <w:t>fish habitat and spawning sites, as well as importance of re-naturalization of shorelines.</w:t>
            </w:r>
          </w:p>
        </w:tc>
        <w:tc>
          <w:tcPr>
            <w:tcW w:w="1890" w:type="dxa"/>
          </w:tcPr>
          <w:p w:rsidR="00FE0B95" w:rsidRPr="00715AEE" w:rsidRDefault="00FE0B95" w:rsidP="00FE0B95">
            <w:pPr>
              <w:rPr>
                <w:rFonts w:ascii="Arial" w:hAnsi="Arial" w:cs="Arial"/>
                <w:sz w:val="20"/>
                <w:szCs w:val="20"/>
              </w:rPr>
            </w:pPr>
            <w:r>
              <w:rPr>
                <w:rFonts w:ascii="Arial" w:hAnsi="Arial" w:cs="Arial"/>
                <w:sz w:val="20"/>
                <w:szCs w:val="20"/>
              </w:rPr>
              <w:t>Ongoing</w:t>
            </w:r>
          </w:p>
        </w:tc>
        <w:tc>
          <w:tcPr>
            <w:tcW w:w="4765" w:type="dxa"/>
          </w:tcPr>
          <w:p w:rsidR="00FE0B95" w:rsidRPr="00C916E3" w:rsidRDefault="00FE0B95" w:rsidP="00FE0B95">
            <w:pPr>
              <w:pStyle w:val="ListParagraph"/>
              <w:numPr>
                <w:ilvl w:val="0"/>
                <w:numId w:val="22"/>
              </w:numPr>
              <w:ind w:left="216" w:hanging="270"/>
              <w:rPr>
                <w:rFonts w:ascii="Arial" w:hAnsi="Arial" w:cs="Arial"/>
                <w:sz w:val="20"/>
                <w:szCs w:val="20"/>
              </w:rPr>
            </w:pPr>
            <w:r w:rsidRPr="00C916E3">
              <w:rPr>
                <w:rFonts w:ascii="Arial" w:hAnsi="Arial" w:cs="Arial"/>
                <w:sz w:val="20"/>
                <w:szCs w:val="20"/>
              </w:rPr>
              <w:t>Completed spring 2016 -- article for spring newsletter on how to protect fish habitat and spawning areas</w:t>
            </w:r>
          </w:p>
          <w:p w:rsidR="00FE0B95" w:rsidRPr="00C916E3" w:rsidRDefault="00FE0B95" w:rsidP="00FE0B95">
            <w:pPr>
              <w:pStyle w:val="ListParagraph"/>
              <w:numPr>
                <w:ilvl w:val="0"/>
                <w:numId w:val="22"/>
              </w:numPr>
              <w:ind w:left="216" w:hanging="270"/>
              <w:rPr>
                <w:rFonts w:ascii="Arial" w:hAnsi="Arial" w:cs="Arial"/>
                <w:sz w:val="20"/>
                <w:szCs w:val="20"/>
              </w:rPr>
            </w:pPr>
            <w:r w:rsidRPr="00C916E3">
              <w:rPr>
                <w:rFonts w:ascii="Arial" w:hAnsi="Arial" w:cs="Arial"/>
                <w:sz w:val="20"/>
                <w:szCs w:val="20"/>
              </w:rPr>
              <w:t>Completed July 2016 -- Added link to the Ontario Ministry of Natural Resources and Foresting Fish identification site to OLLA website</w:t>
            </w:r>
          </w:p>
          <w:p w:rsidR="00FE0B95" w:rsidRPr="000D4C5C" w:rsidRDefault="00FE0B95" w:rsidP="00FE0B95">
            <w:pPr>
              <w:pStyle w:val="ListParagraph"/>
              <w:numPr>
                <w:ilvl w:val="0"/>
                <w:numId w:val="22"/>
              </w:numPr>
              <w:ind w:left="216" w:hanging="270"/>
              <w:rPr>
                <w:rFonts w:ascii="Arial" w:hAnsi="Arial" w:cs="Arial"/>
                <w:sz w:val="20"/>
                <w:szCs w:val="20"/>
              </w:rPr>
            </w:pPr>
            <w:r w:rsidRPr="002D3DC6">
              <w:rPr>
                <w:rFonts w:ascii="Arial" w:hAnsi="Arial" w:cs="Arial"/>
                <w:sz w:val="20"/>
                <w:szCs w:val="20"/>
                <w:highlight w:val="green"/>
              </w:rPr>
              <w:t>Continue to educate as needed through newsletter articles, boat launch notices and website postings</w:t>
            </w:r>
            <w:r w:rsidRPr="00C916E3">
              <w:rPr>
                <w:rFonts w:ascii="Arial" w:hAnsi="Arial" w:cs="Arial"/>
                <w:sz w:val="20"/>
                <w:szCs w:val="20"/>
              </w:rPr>
              <w:t>.</w:t>
            </w:r>
          </w:p>
        </w:tc>
      </w:tr>
      <w:tr w:rsidR="00FE0B95" w:rsidRPr="00B84B92" w:rsidTr="00575034">
        <w:trPr>
          <w:trHeight w:val="953"/>
        </w:trPr>
        <w:tc>
          <w:tcPr>
            <w:tcW w:w="1653" w:type="dxa"/>
            <w:vMerge/>
            <w:shd w:val="clear" w:color="auto" w:fill="E8F1E2"/>
          </w:tcPr>
          <w:p w:rsidR="00FE0B95" w:rsidRDefault="00FE0B95" w:rsidP="00815FB3">
            <w:pPr>
              <w:rPr>
                <w:rFonts w:ascii="Arial" w:hAnsi="Arial" w:cs="Arial"/>
                <w:sz w:val="20"/>
                <w:szCs w:val="20"/>
              </w:rPr>
            </w:pPr>
          </w:p>
        </w:tc>
        <w:tc>
          <w:tcPr>
            <w:tcW w:w="4647" w:type="dxa"/>
          </w:tcPr>
          <w:p w:rsidR="00FE0B95" w:rsidRDefault="00575034" w:rsidP="00815FB3">
            <w:pPr>
              <w:ind w:left="309" w:hanging="360"/>
              <w:contextualSpacing/>
              <w:rPr>
                <w:rFonts w:ascii="Arial" w:hAnsi="Arial" w:cs="Arial"/>
                <w:sz w:val="20"/>
                <w:szCs w:val="20"/>
                <w:highlight w:val="green"/>
              </w:rPr>
            </w:pPr>
            <w:r w:rsidRPr="00D70992">
              <w:rPr>
                <w:rFonts w:ascii="Arial" w:hAnsi="Arial" w:cs="Arial"/>
                <w:sz w:val="20"/>
                <w:szCs w:val="20"/>
                <w:highlight w:val="green"/>
              </w:rPr>
              <w:t>4(b)  Monitor Loon Activity on Otter Lake</w:t>
            </w:r>
          </w:p>
          <w:p w:rsidR="00D70A86" w:rsidRPr="00D70992" w:rsidRDefault="00D70A86" w:rsidP="00815FB3">
            <w:pPr>
              <w:ind w:left="309" w:hanging="360"/>
              <w:contextualSpacing/>
              <w:rPr>
                <w:rFonts w:ascii="Arial" w:hAnsi="Arial" w:cs="Arial"/>
                <w:sz w:val="20"/>
                <w:szCs w:val="20"/>
                <w:highlight w:val="green"/>
              </w:rPr>
            </w:pPr>
            <w:r w:rsidRPr="00815FB3">
              <w:rPr>
                <w:rFonts w:ascii="Arial" w:hAnsi="Arial" w:cs="Arial"/>
                <w:i/>
                <w:sz w:val="16"/>
                <w:szCs w:val="16"/>
              </w:rPr>
              <w:t>Note:  Additional action item not</w:t>
            </w:r>
            <w:r>
              <w:rPr>
                <w:rFonts w:ascii="Arial" w:hAnsi="Arial" w:cs="Arial"/>
                <w:i/>
                <w:sz w:val="16"/>
                <w:szCs w:val="16"/>
              </w:rPr>
              <w:t xml:space="preserve"> specifically</w:t>
            </w:r>
            <w:r w:rsidRPr="00815FB3">
              <w:rPr>
                <w:rFonts w:ascii="Arial" w:hAnsi="Arial" w:cs="Arial"/>
                <w:i/>
                <w:sz w:val="16"/>
                <w:szCs w:val="16"/>
              </w:rPr>
              <w:t xml:space="preserve"> identified in Lake Plan.</w:t>
            </w:r>
          </w:p>
        </w:tc>
        <w:tc>
          <w:tcPr>
            <w:tcW w:w="1890" w:type="dxa"/>
          </w:tcPr>
          <w:p w:rsidR="00FE0B95" w:rsidRPr="00D70992" w:rsidRDefault="00575034" w:rsidP="00815FB3">
            <w:pPr>
              <w:rPr>
                <w:rFonts w:ascii="Arial" w:hAnsi="Arial" w:cs="Arial"/>
                <w:sz w:val="20"/>
                <w:szCs w:val="20"/>
                <w:highlight w:val="green"/>
              </w:rPr>
            </w:pPr>
            <w:r w:rsidRPr="00D70992">
              <w:rPr>
                <w:rFonts w:ascii="Arial" w:hAnsi="Arial" w:cs="Arial"/>
                <w:sz w:val="20"/>
                <w:szCs w:val="20"/>
                <w:highlight w:val="green"/>
              </w:rPr>
              <w:t>Ongoing</w:t>
            </w:r>
          </w:p>
        </w:tc>
        <w:tc>
          <w:tcPr>
            <w:tcW w:w="4765" w:type="dxa"/>
          </w:tcPr>
          <w:p w:rsidR="00FE0B95" w:rsidRPr="00D70992" w:rsidRDefault="00575034" w:rsidP="009B19E2">
            <w:pPr>
              <w:pStyle w:val="ListParagraph"/>
              <w:numPr>
                <w:ilvl w:val="0"/>
                <w:numId w:val="22"/>
              </w:numPr>
              <w:ind w:left="216" w:hanging="270"/>
              <w:rPr>
                <w:rFonts w:ascii="Arial" w:hAnsi="Arial" w:cs="Arial"/>
                <w:sz w:val="20"/>
                <w:szCs w:val="20"/>
                <w:highlight w:val="green"/>
              </w:rPr>
            </w:pPr>
            <w:r w:rsidRPr="00D70992">
              <w:rPr>
                <w:rFonts w:ascii="Arial" w:hAnsi="Arial" w:cs="Arial"/>
                <w:sz w:val="20"/>
                <w:szCs w:val="20"/>
                <w:highlight w:val="green"/>
              </w:rPr>
              <w:t>In 2018 there were 4 loon pairs, with a total of 3 chicks born from 3 of the pairs.  The other pair had no chicks and one of the adult loons in the pair died.</w:t>
            </w:r>
          </w:p>
        </w:tc>
      </w:tr>
      <w:tr w:rsidR="003C02E4" w:rsidRPr="00B84B92" w:rsidTr="0080463F">
        <w:tc>
          <w:tcPr>
            <w:tcW w:w="8190" w:type="dxa"/>
            <w:gridSpan w:val="3"/>
            <w:shd w:val="clear" w:color="auto" w:fill="E8F1E2"/>
          </w:tcPr>
          <w:p w:rsidR="003C02E4" w:rsidRPr="00B84B92" w:rsidRDefault="005D1A84" w:rsidP="003C02E4">
            <w:pPr>
              <w:rPr>
                <w:rFonts w:ascii="Century Gothic" w:hAnsi="Century Gothic" w:cs="Times New Roman"/>
                <w:b/>
                <w:sz w:val="20"/>
                <w:szCs w:val="20"/>
              </w:rPr>
            </w:pPr>
            <w:r>
              <w:rPr>
                <w:rFonts w:ascii="Century Gothic" w:hAnsi="Century Gothic" w:cs="Times New Roman"/>
                <w:b/>
                <w:sz w:val="20"/>
                <w:szCs w:val="20"/>
              </w:rPr>
              <w:t>3</w:t>
            </w:r>
            <w:r w:rsidR="003C02E4" w:rsidRPr="00B84B92">
              <w:rPr>
                <w:rFonts w:ascii="Century Gothic" w:hAnsi="Century Gothic" w:cs="Times New Roman"/>
                <w:b/>
                <w:sz w:val="20"/>
                <w:szCs w:val="20"/>
              </w:rPr>
              <w:t>.6  Septic Systems, Water Quality &amp; Re-Inspection</w:t>
            </w:r>
          </w:p>
        </w:tc>
        <w:tc>
          <w:tcPr>
            <w:tcW w:w="4765" w:type="dxa"/>
            <w:shd w:val="clear" w:color="auto" w:fill="E8F1E2"/>
          </w:tcPr>
          <w:p w:rsidR="003C02E4" w:rsidRPr="00B84B92" w:rsidRDefault="003C02E4" w:rsidP="003C02E4">
            <w:pPr>
              <w:rPr>
                <w:rFonts w:ascii="Century Gothic" w:hAnsi="Century Gothic" w:cs="Times New Roman"/>
                <w:b/>
                <w:sz w:val="20"/>
                <w:szCs w:val="20"/>
              </w:rPr>
            </w:pPr>
          </w:p>
        </w:tc>
      </w:tr>
      <w:tr w:rsidR="003C02E4" w:rsidRPr="00B84B92" w:rsidTr="0080463F">
        <w:tc>
          <w:tcPr>
            <w:tcW w:w="1653" w:type="dxa"/>
            <w:shd w:val="clear" w:color="auto" w:fill="E8F1E2"/>
          </w:tcPr>
          <w:p w:rsidR="003C02E4" w:rsidRPr="00B84B92" w:rsidRDefault="003C02E4" w:rsidP="003C02E4">
            <w:pPr>
              <w:rPr>
                <w:rFonts w:ascii="Century Gothic" w:hAnsi="Century Gothic" w:cs="Times New Roman"/>
                <w:sz w:val="20"/>
                <w:szCs w:val="20"/>
              </w:rPr>
            </w:pPr>
            <w:r w:rsidRPr="00B84B92">
              <w:rPr>
                <w:rFonts w:ascii="Century Gothic" w:hAnsi="Century Gothic" w:cs="Times New Roman"/>
                <w:sz w:val="20"/>
                <w:szCs w:val="20"/>
              </w:rPr>
              <w:t>Objective</w:t>
            </w:r>
          </w:p>
        </w:tc>
        <w:tc>
          <w:tcPr>
            <w:tcW w:w="4647" w:type="dxa"/>
            <w:shd w:val="clear" w:color="auto" w:fill="E8F1E2"/>
          </w:tcPr>
          <w:p w:rsidR="003C02E4" w:rsidRPr="00B84B92" w:rsidRDefault="003C02E4" w:rsidP="003C02E4">
            <w:pPr>
              <w:rPr>
                <w:rFonts w:ascii="Century Gothic" w:hAnsi="Century Gothic" w:cs="Times New Roman"/>
                <w:sz w:val="20"/>
                <w:szCs w:val="20"/>
              </w:rPr>
            </w:pPr>
            <w:r w:rsidRPr="00B84B92">
              <w:rPr>
                <w:rFonts w:ascii="Century Gothic" w:hAnsi="Century Gothic" w:cs="Times New Roman"/>
                <w:sz w:val="20"/>
                <w:szCs w:val="20"/>
              </w:rPr>
              <w:t>Actions</w:t>
            </w:r>
          </w:p>
        </w:tc>
        <w:tc>
          <w:tcPr>
            <w:tcW w:w="1890" w:type="dxa"/>
            <w:shd w:val="clear" w:color="auto" w:fill="E8F1E2"/>
          </w:tcPr>
          <w:p w:rsidR="003C02E4" w:rsidRPr="00B84B92" w:rsidRDefault="003C02E4" w:rsidP="003C02E4">
            <w:pPr>
              <w:rPr>
                <w:rFonts w:ascii="Century Gothic" w:hAnsi="Century Gothic" w:cs="Times New Roman"/>
                <w:sz w:val="20"/>
                <w:szCs w:val="20"/>
              </w:rPr>
            </w:pPr>
            <w:r>
              <w:rPr>
                <w:rFonts w:ascii="Century Gothic" w:hAnsi="Century Gothic" w:cs="Times New Roman"/>
                <w:sz w:val="20"/>
                <w:szCs w:val="20"/>
              </w:rPr>
              <w:t>Status</w:t>
            </w:r>
          </w:p>
        </w:tc>
        <w:tc>
          <w:tcPr>
            <w:tcW w:w="4765" w:type="dxa"/>
            <w:shd w:val="clear" w:color="auto" w:fill="E8F1E2"/>
          </w:tcPr>
          <w:p w:rsidR="003C02E4" w:rsidRPr="00B84B92" w:rsidRDefault="003C02E4" w:rsidP="003C02E4">
            <w:pPr>
              <w:rPr>
                <w:rFonts w:ascii="Century Gothic" w:hAnsi="Century Gothic" w:cs="Times New Roman"/>
                <w:sz w:val="20"/>
                <w:szCs w:val="20"/>
              </w:rPr>
            </w:pPr>
            <w:r>
              <w:rPr>
                <w:rFonts w:ascii="Century Gothic" w:hAnsi="Century Gothic" w:cs="Times New Roman"/>
                <w:sz w:val="20"/>
                <w:szCs w:val="20"/>
              </w:rPr>
              <w:t>Comments</w:t>
            </w:r>
          </w:p>
        </w:tc>
      </w:tr>
      <w:tr w:rsidR="005D1327" w:rsidRPr="00B84B92" w:rsidTr="00542B75">
        <w:trPr>
          <w:trHeight w:val="1610"/>
        </w:trPr>
        <w:tc>
          <w:tcPr>
            <w:tcW w:w="1653" w:type="dxa"/>
            <w:shd w:val="clear" w:color="auto" w:fill="E8F1E2"/>
          </w:tcPr>
          <w:p w:rsidR="005D1327" w:rsidRPr="00B84B92" w:rsidRDefault="005D1327" w:rsidP="005D1327">
            <w:pPr>
              <w:contextualSpacing/>
              <w:rPr>
                <w:rFonts w:ascii="Arial" w:hAnsi="Arial" w:cs="Arial"/>
                <w:sz w:val="20"/>
                <w:szCs w:val="20"/>
              </w:rPr>
            </w:pPr>
            <w:r w:rsidRPr="00B84B92">
              <w:rPr>
                <w:rFonts w:ascii="Arial" w:hAnsi="Arial" w:cs="Arial"/>
                <w:sz w:val="20"/>
                <w:szCs w:val="20"/>
              </w:rPr>
              <w:t>#10</w:t>
            </w:r>
          </w:p>
          <w:p w:rsidR="005D1327" w:rsidRPr="00B84B92" w:rsidRDefault="005D1327" w:rsidP="005D1327">
            <w:pPr>
              <w:contextualSpacing/>
              <w:rPr>
                <w:rFonts w:ascii="Arial" w:hAnsi="Arial" w:cs="Arial"/>
                <w:sz w:val="20"/>
                <w:szCs w:val="20"/>
              </w:rPr>
            </w:pPr>
            <w:r w:rsidRPr="00B84B92">
              <w:rPr>
                <w:rFonts w:ascii="Arial" w:hAnsi="Arial" w:cs="Arial"/>
                <w:sz w:val="20"/>
                <w:szCs w:val="20"/>
              </w:rPr>
              <w:t>Quantify the Systems on Otter Lake and Determine the Various Classifications</w:t>
            </w:r>
          </w:p>
        </w:tc>
        <w:tc>
          <w:tcPr>
            <w:tcW w:w="11302" w:type="dxa"/>
            <w:gridSpan w:val="3"/>
          </w:tcPr>
          <w:p w:rsidR="005D1327" w:rsidRDefault="005D1327" w:rsidP="005D1327">
            <w:pPr>
              <w:ind w:left="180"/>
              <w:contextualSpacing/>
              <w:rPr>
                <w:rFonts w:ascii="Arial" w:hAnsi="Arial" w:cs="Arial"/>
                <w:i/>
                <w:sz w:val="20"/>
                <w:szCs w:val="20"/>
              </w:rPr>
            </w:pPr>
          </w:p>
          <w:p w:rsidR="005D1327" w:rsidRPr="00391A1F" w:rsidRDefault="005D1327" w:rsidP="005D1327">
            <w:pPr>
              <w:ind w:left="180"/>
              <w:contextualSpacing/>
              <w:rPr>
                <w:rFonts w:ascii="Arial" w:hAnsi="Arial" w:cs="Arial"/>
                <w:i/>
                <w:sz w:val="20"/>
                <w:szCs w:val="20"/>
              </w:rPr>
            </w:pPr>
            <w:r w:rsidRPr="00391A1F">
              <w:rPr>
                <w:rFonts w:ascii="Arial" w:hAnsi="Arial" w:cs="Arial"/>
                <w:i/>
                <w:sz w:val="20"/>
                <w:szCs w:val="20"/>
              </w:rPr>
              <w:t>All Action items for thi</w:t>
            </w:r>
            <w:r>
              <w:rPr>
                <w:rFonts w:ascii="Arial" w:hAnsi="Arial" w:cs="Arial"/>
                <w:i/>
                <w:sz w:val="20"/>
                <w:szCs w:val="20"/>
              </w:rPr>
              <w:t>s objective have been completed (see Addendum).</w:t>
            </w:r>
          </w:p>
        </w:tc>
      </w:tr>
      <w:tr w:rsidR="00585941" w:rsidRPr="00B84B92" w:rsidTr="00236ED5">
        <w:trPr>
          <w:trHeight w:val="1340"/>
        </w:trPr>
        <w:tc>
          <w:tcPr>
            <w:tcW w:w="1653" w:type="dxa"/>
            <w:shd w:val="clear" w:color="auto" w:fill="E8F1E2"/>
          </w:tcPr>
          <w:p w:rsidR="00585941" w:rsidRPr="00B84B92" w:rsidRDefault="00585941" w:rsidP="00585941">
            <w:pPr>
              <w:rPr>
                <w:rFonts w:ascii="Arial" w:hAnsi="Arial" w:cs="Arial"/>
                <w:sz w:val="18"/>
                <w:szCs w:val="18"/>
              </w:rPr>
            </w:pPr>
            <w:r w:rsidRPr="00B84B92">
              <w:rPr>
                <w:rFonts w:ascii="Arial" w:hAnsi="Arial" w:cs="Arial"/>
                <w:sz w:val="20"/>
                <w:szCs w:val="20"/>
              </w:rPr>
              <w:t>#11</w:t>
            </w:r>
          </w:p>
          <w:p w:rsidR="00585941" w:rsidRPr="00236ED5" w:rsidRDefault="00585941" w:rsidP="00585941">
            <w:pPr>
              <w:rPr>
                <w:rFonts w:ascii="Arial" w:hAnsi="Arial" w:cs="Arial"/>
                <w:sz w:val="16"/>
                <w:szCs w:val="16"/>
              </w:rPr>
            </w:pPr>
            <w:r w:rsidRPr="00236ED5">
              <w:rPr>
                <w:rFonts w:ascii="Arial" w:hAnsi="Arial" w:cs="Arial"/>
                <w:sz w:val="16"/>
                <w:szCs w:val="16"/>
              </w:rPr>
              <w:t>Lobby Principal Authorities for the Creation of a Mandatory Re- inspection Program</w:t>
            </w:r>
          </w:p>
        </w:tc>
        <w:tc>
          <w:tcPr>
            <w:tcW w:w="11302" w:type="dxa"/>
            <w:gridSpan w:val="3"/>
          </w:tcPr>
          <w:p w:rsidR="00585941" w:rsidRDefault="00585941" w:rsidP="00585941">
            <w:pPr>
              <w:ind w:left="180"/>
              <w:contextualSpacing/>
              <w:rPr>
                <w:rFonts w:ascii="Arial" w:hAnsi="Arial" w:cs="Arial"/>
                <w:i/>
                <w:sz w:val="20"/>
                <w:szCs w:val="20"/>
              </w:rPr>
            </w:pPr>
          </w:p>
          <w:p w:rsidR="00585941" w:rsidRPr="00391A1F" w:rsidRDefault="00585941" w:rsidP="00585941">
            <w:pPr>
              <w:ind w:left="180"/>
              <w:contextualSpacing/>
              <w:rPr>
                <w:rFonts w:ascii="Arial" w:hAnsi="Arial" w:cs="Arial"/>
                <w:i/>
                <w:sz w:val="20"/>
                <w:szCs w:val="20"/>
              </w:rPr>
            </w:pPr>
            <w:r w:rsidRPr="00391A1F">
              <w:rPr>
                <w:rFonts w:ascii="Arial" w:hAnsi="Arial" w:cs="Arial"/>
                <w:i/>
                <w:sz w:val="20"/>
                <w:szCs w:val="20"/>
              </w:rPr>
              <w:t>All Action items for thi</w:t>
            </w:r>
            <w:r>
              <w:rPr>
                <w:rFonts w:ascii="Arial" w:hAnsi="Arial" w:cs="Arial"/>
                <w:i/>
                <w:sz w:val="20"/>
                <w:szCs w:val="20"/>
              </w:rPr>
              <w:t>s objective have been completed (see Addendum).</w:t>
            </w:r>
          </w:p>
        </w:tc>
      </w:tr>
      <w:tr w:rsidR="00DE43AB" w:rsidRPr="00B84B92" w:rsidTr="00FE0B95">
        <w:trPr>
          <w:trHeight w:val="1610"/>
        </w:trPr>
        <w:tc>
          <w:tcPr>
            <w:tcW w:w="1653" w:type="dxa"/>
            <w:shd w:val="clear" w:color="auto" w:fill="E8F1E2"/>
          </w:tcPr>
          <w:p w:rsidR="00DE43AB" w:rsidRPr="00B84B92" w:rsidRDefault="00DE43AB" w:rsidP="00DE43AB">
            <w:pPr>
              <w:rPr>
                <w:rFonts w:ascii="Arial" w:hAnsi="Arial" w:cs="Arial"/>
                <w:sz w:val="20"/>
                <w:szCs w:val="20"/>
              </w:rPr>
            </w:pPr>
            <w:r w:rsidRPr="00B84B92">
              <w:rPr>
                <w:rFonts w:ascii="Arial" w:hAnsi="Arial" w:cs="Arial"/>
                <w:sz w:val="20"/>
                <w:szCs w:val="20"/>
              </w:rPr>
              <w:lastRenderedPageBreak/>
              <w:t>#12</w:t>
            </w:r>
          </w:p>
          <w:p w:rsidR="00DE43AB" w:rsidRDefault="00DE43AB" w:rsidP="00DE43AB">
            <w:pPr>
              <w:rPr>
                <w:rFonts w:ascii="Arial" w:hAnsi="Arial" w:cs="Arial"/>
                <w:sz w:val="20"/>
                <w:szCs w:val="20"/>
              </w:rPr>
            </w:pPr>
            <w:r w:rsidRPr="00B84B92">
              <w:rPr>
                <w:rFonts w:ascii="Arial" w:hAnsi="Arial" w:cs="Arial"/>
                <w:sz w:val="20"/>
                <w:szCs w:val="20"/>
              </w:rPr>
              <w:t>Maintain and Expand OLLA Testing Program</w:t>
            </w:r>
          </w:p>
          <w:p w:rsidR="00DE43AB" w:rsidRDefault="00DE43AB" w:rsidP="00DE43AB">
            <w:pPr>
              <w:rPr>
                <w:rFonts w:ascii="Arial" w:hAnsi="Arial" w:cs="Arial"/>
                <w:sz w:val="20"/>
                <w:szCs w:val="20"/>
              </w:rPr>
            </w:pPr>
            <w:r>
              <w:rPr>
                <w:rFonts w:ascii="Arial" w:hAnsi="Arial" w:cs="Arial"/>
                <w:sz w:val="20"/>
                <w:szCs w:val="20"/>
              </w:rPr>
              <w:t>and Community</w:t>
            </w:r>
          </w:p>
          <w:p w:rsidR="00DE43AB" w:rsidRPr="00B84B92" w:rsidRDefault="00DE43AB" w:rsidP="00DE43AB">
            <w:pPr>
              <w:rPr>
                <w:rFonts w:ascii="Arial" w:hAnsi="Arial" w:cs="Arial"/>
                <w:sz w:val="20"/>
                <w:szCs w:val="20"/>
              </w:rPr>
            </w:pPr>
            <w:r>
              <w:rPr>
                <w:rFonts w:ascii="Arial" w:hAnsi="Arial" w:cs="Arial"/>
                <w:sz w:val="20"/>
                <w:szCs w:val="20"/>
              </w:rPr>
              <w:t>Education</w:t>
            </w:r>
          </w:p>
        </w:tc>
        <w:tc>
          <w:tcPr>
            <w:tcW w:w="11302" w:type="dxa"/>
            <w:gridSpan w:val="3"/>
          </w:tcPr>
          <w:p w:rsidR="00DE43AB" w:rsidRDefault="00DE43AB" w:rsidP="00DE43AB">
            <w:pPr>
              <w:ind w:left="180"/>
              <w:contextualSpacing/>
              <w:rPr>
                <w:rFonts w:ascii="Arial" w:hAnsi="Arial" w:cs="Arial"/>
                <w:i/>
                <w:sz w:val="20"/>
                <w:szCs w:val="20"/>
              </w:rPr>
            </w:pPr>
          </w:p>
          <w:p w:rsidR="00DE43AB" w:rsidRPr="00391A1F" w:rsidRDefault="00DE43AB" w:rsidP="00DE43AB">
            <w:pPr>
              <w:ind w:left="180"/>
              <w:contextualSpacing/>
              <w:rPr>
                <w:rFonts w:ascii="Arial" w:hAnsi="Arial" w:cs="Arial"/>
                <w:i/>
                <w:sz w:val="20"/>
                <w:szCs w:val="20"/>
              </w:rPr>
            </w:pPr>
            <w:r w:rsidRPr="00391A1F">
              <w:rPr>
                <w:rFonts w:ascii="Arial" w:hAnsi="Arial" w:cs="Arial"/>
                <w:i/>
                <w:sz w:val="20"/>
                <w:szCs w:val="20"/>
              </w:rPr>
              <w:t>All Action items for thi</w:t>
            </w:r>
            <w:r>
              <w:rPr>
                <w:rFonts w:ascii="Arial" w:hAnsi="Arial" w:cs="Arial"/>
                <w:i/>
                <w:sz w:val="20"/>
                <w:szCs w:val="20"/>
              </w:rPr>
              <w:t>s objective have been completed (see Addendum).</w:t>
            </w:r>
          </w:p>
        </w:tc>
      </w:tr>
      <w:tr w:rsidR="003C02E4" w:rsidRPr="00B84B92" w:rsidTr="0080463F">
        <w:tc>
          <w:tcPr>
            <w:tcW w:w="8190" w:type="dxa"/>
            <w:gridSpan w:val="3"/>
            <w:shd w:val="clear" w:color="auto" w:fill="E8F1E2"/>
          </w:tcPr>
          <w:p w:rsidR="003C02E4" w:rsidRPr="00B84B92" w:rsidRDefault="005D1A84" w:rsidP="003C02E4">
            <w:pPr>
              <w:rPr>
                <w:rFonts w:ascii="Century Gothic" w:hAnsi="Century Gothic" w:cs="Times New Roman"/>
                <w:b/>
                <w:sz w:val="20"/>
                <w:szCs w:val="20"/>
              </w:rPr>
            </w:pPr>
            <w:r>
              <w:rPr>
                <w:rFonts w:ascii="Century Gothic" w:hAnsi="Century Gothic" w:cs="Times New Roman"/>
                <w:b/>
                <w:sz w:val="20"/>
                <w:szCs w:val="20"/>
              </w:rPr>
              <w:t>3</w:t>
            </w:r>
            <w:r w:rsidR="003C02E4" w:rsidRPr="00B84B92">
              <w:rPr>
                <w:rFonts w:ascii="Century Gothic" w:hAnsi="Century Gothic" w:cs="Times New Roman"/>
                <w:b/>
                <w:sz w:val="20"/>
                <w:szCs w:val="20"/>
              </w:rPr>
              <w:t>.7 Development Control</w:t>
            </w:r>
          </w:p>
        </w:tc>
        <w:tc>
          <w:tcPr>
            <w:tcW w:w="4765" w:type="dxa"/>
            <w:shd w:val="clear" w:color="auto" w:fill="E8F1E2"/>
          </w:tcPr>
          <w:p w:rsidR="003C02E4" w:rsidRPr="00B84B92" w:rsidRDefault="003C02E4" w:rsidP="003C02E4">
            <w:pPr>
              <w:rPr>
                <w:rFonts w:ascii="Century Gothic" w:hAnsi="Century Gothic" w:cs="Times New Roman"/>
                <w:b/>
                <w:sz w:val="20"/>
                <w:szCs w:val="20"/>
              </w:rPr>
            </w:pPr>
          </w:p>
        </w:tc>
      </w:tr>
      <w:tr w:rsidR="003C02E4" w:rsidRPr="00B84B92" w:rsidTr="0080463F">
        <w:tc>
          <w:tcPr>
            <w:tcW w:w="1653" w:type="dxa"/>
            <w:shd w:val="clear" w:color="auto" w:fill="E8F1E2"/>
          </w:tcPr>
          <w:p w:rsidR="003C02E4" w:rsidRPr="00B84B92" w:rsidRDefault="003C02E4" w:rsidP="003C02E4">
            <w:pPr>
              <w:rPr>
                <w:rFonts w:ascii="Century Gothic" w:hAnsi="Century Gothic" w:cs="Times New Roman"/>
                <w:sz w:val="20"/>
                <w:szCs w:val="20"/>
              </w:rPr>
            </w:pPr>
            <w:r w:rsidRPr="00B84B92">
              <w:rPr>
                <w:rFonts w:ascii="Century Gothic" w:hAnsi="Century Gothic" w:cs="Times New Roman"/>
                <w:sz w:val="20"/>
                <w:szCs w:val="20"/>
              </w:rPr>
              <w:t>Objective</w:t>
            </w:r>
          </w:p>
        </w:tc>
        <w:tc>
          <w:tcPr>
            <w:tcW w:w="4647" w:type="dxa"/>
            <w:shd w:val="clear" w:color="auto" w:fill="E8F1E2"/>
          </w:tcPr>
          <w:p w:rsidR="003C02E4" w:rsidRPr="00B84B92" w:rsidRDefault="003C02E4" w:rsidP="003C02E4">
            <w:pPr>
              <w:rPr>
                <w:rFonts w:ascii="Century Gothic" w:hAnsi="Century Gothic" w:cs="Times New Roman"/>
                <w:sz w:val="20"/>
                <w:szCs w:val="20"/>
              </w:rPr>
            </w:pPr>
            <w:r w:rsidRPr="00B84B92">
              <w:rPr>
                <w:rFonts w:ascii="Century Gothic" w:hAnsi="Century Gothic" w:cs="Times New Roman"/>
                <w:sz w:val="20"/>
                <w:szCs w:val="20"/>
              </w:rPr>
              <w:t>Actions</w:t>
            </w:r>
          </w:p>
        </w:tc>
        <w:tc>
          <w:tcPr>
            <w:tcW w:w="1890" w:type="dxa"/>
            <w:shd w:val="clear" w:color="auto" w:fill="E8F1E2"/>
          </w:tcPr>
          <w:p w:rsidR="003C02E4" w:rsidRPr="00B84B92" w:rsidRDefault="003C02E4" w:rsidP="003C02E4">
            <w:pPr>
              <w:rPr>
                <w:rFonts w:ascii="Century Gothic" w:hAnsi="Century Gothic" w:cs="Times New Roman"/>
                <w:sz w:val="20"/>
                <w:szCs w:val="20"/>
              </w:rPr>
            </w:pPr>
            <w:r>
              <w:rPr>
                <w:rFonts w:ascii="Century Gothic" w:hAnsi="Century Gothic" w:cs="Times New Roman"/>
                <w:sz w:val="20"/>
                <w:szCs w:val="20"/>
              </w:rPr>
              <w:t>Status</w:t>
            </w:r>
          </w:p>
        </w:tc>
        <w:tc>
          <w:tcPr>
            <w:tcW w:w="4765" w:type="dxa"/>
            <w:shd w:val="clear" w:color="auto" w:fill="E8F1E2"/>
          </w:tcPr>
          <w:p w:rsidR="003C02E4" w:rsidRPr="00B84B92" w:rsidRDefault="003C02E4" w:rsidP="003C02E4">
            <w:pPr>
              <w:rPr>
                <w:rFonts w:ascii="Century Gothic" w:hAnsi="Century Gothic" w:cs="Times New Roman"/>
                <w:sz w:val="20"/>
                <w:szCs w:val="20"/>
              </w:rPr>
            </w:pPr>
            <w:r>
              <w:rPr>
                <w:rFonts w:ascii="Century Gothic" w:hAnsi="Century Gothic" w:cs="Times New Roman"/>
                <w:sz w:val="20"/>
                <w:szCs w:val="20"/>
              </w:rPr>
              <w:t>Comments</w:t>
            </w:r>
          </w:p>
        </w:tc>
      </w:tr>
      <w:tr w:rsidR="003C02E4" w:rsidRPr="00B84B92" w:rsidTr="0080463F">
        <w:tc>
          <w:tcPr>
            <w:tcW w:w="1653" w:type="dxa"/>
            <w:vMerge w:val="restart"/>
            <w:shd w:val="clear" w:color="auto" w:fill="E8F1E2"/>
          </w:tcPr>
          <w:p w:rsidR="003C02E4" w:rsidRPr="00B84B92" w:rsidRDefault="003C02E4" w:rsidP="003C02E4">
            <w:pPr>
              <w:rPr>
                <w:rFonts w:ascii="Arial" w:hAnsi="Arial" w:cs="Arial"/>
                <w:sz w:val="20"/>
                <w:szCs w:val="20"/>
              </w:rPr>
            </w:pPr>
            <w:r w:rsidRPr="00B84B92">
              <w:rPr>
                <w:rFonts w:ascii="Arial" w:hAnsi="Arial" w:cs="Arial"/>
                <w:sz w:val="20"/>
                <w:szCs w:val="20"/>
              </w:rPr>
              <w:t>#13</w:t>
            </w:r>
          </w:p>
          <w:p w:rsidR="003C02E4" w:rsidRPr="00E1320B" w:rsidRDefault="003C02E4" w:rsidP="003C02E4">
            <w:pPr>
              <w:rPr>
                <w:rFonts w:ascii="Arial" w:hAnsi="Arial" w:cs="Arial"/>
                <w:sz w:val="20"/>
                <w:szCs w:val="20"/>
              </w:rPr>
            </w:pPr>
            <w:r w:rsidRPr="00E1320B">
              <w:rPr>
                <w:rFonts w:ascii="Arial" w:hAnsi="Arial" w:cs="Arial"/>
                <w:sz w:val="20"/>
                <w:szCs w:val="20"/>
              </w:rPr>
              <w:t>Quantify Residential Units, Farmland and Logging Operations in the Otter Lake Catchment Basin</w:t>
            </w:r>
          </w:p>
        </w:tc>
        <w:tc>
          <w:tcPr>
            <w:tcW w:w="4647" w:type="dxa"/>
          </w:tcPr>
          <w:p w:rsidR="003C02E4" w:rsidRPr="00B84B92" w:rsidRDefault="003C02E4" w:rsidP="009B19E2">
            <w:pPr>
              <w:numPr>
                <w:ilvl w:val="0"/>
                <w:numId w:val="15"/>
              </w:numPr>
              <w:ind w:left="322"/>
              <w:contextualSpacing/>
              <w:rPr>
                <w:rFonts w:ascii="Arial" w:hAnsi="Arial" w:cs="Arial"/>
                <w:sz w:val="20"/>
                <w:szCs w:val="20"/>
              </w:rPr>
            </w:pPr>
            <w:r w:rsidRPr="00B84B92">
              <w:rPr>
                <w:rFonts w:ascii="Arial" w:hAnsi="Arial" w:cs="Arial"/>
                <w:sz w:val="20"/>
                <w:szCs w:val="20"/>
              </w:rPr>
              <w:t>Determine numbers for each resident category</w:t>
            </w:r>
            <w:r>
              <w:rPr>
                <w:rFonts w:ascii="Arial" w:hAnsi="Arial" w:cs="Arial"/>
                <w:sz w:val="20"/>
                <w:szCs w:val="20"/>
              </w:rPr>
              <w:t>, including commercial,</w:t>
            </w:r>
            <w:r w:rsidRPr="00B84B92">
              <w:rPr>
                <w:rFonts w:ascii="Arial" w:hAnsi="Arial" w:cs="Arial"/>
                <w:sz w:val="20"/>
                <w:szCs w:val="20"/>
              </w:rPr>
              <w:t xml:space="preserve"> within 300 meters of the high water mark.</w:t>
            </w:r>
          </w:p>
        </w:tc>
        <w:tc>
          <w:tcPr>
            <w:tcW w:w="1890" w:type="dxa"/>
          </w:tcPr>
          <w:p w:rsidR="003C02E4" w:rsidRPr="0033274D" w:rsidRDefault="003C02E4" w:rsidP="003C02E4">
            <w:pPr>
              <w:rPr>
                <w:rFonts w:ascii="Arial" w:hAnsi="Arial" w:cs="Arial"/>
                <w:sz w:val="20"/>
                <w:szCs w:val="20"/>
              </w:rPr>
            </w:pPr>
            <w:r>
              <w:rPr>
                <w:rFonts w:ascii="Arial" w:hAnsi="Arial" w:cs="Arial"/>
                <w:sz w:val="20"/>
                <w:szCs w:val="20"/>
              </w:rPr>
              <w:t>TBD</w:t>
            </w:r>
          </w:p>
        </w:tc>
        <w:tc>
          <w:tcPr>
            <w:tcW w:w="4765" w:type="dxa"/>
          </w:tcPr>
          <w:p w:rsidR="003C02E4" w:rsidRPr="00D93E3F" w:rsidRDefault="003C02E4" w:rsidP="003C02E4">
            <w:pPr>
              <w:rPr>
                <w:rFonts w:ascii="Arial" w:hAnsi="Arial" w:cs="Arial"/>
                <w:sz w:val="20"/>
                <w:szCs w:val="20"/>
              </w:rPr>
            </w:pPr>
          </w:p>
        </w:tc>
      </w:tr>
      <w:tr w:rsidR="003C02E4" w:rsidRPr="00B84B92" w:rsidTr="0080463F">
        <w:tc>
          <w:tcPr>
            <w:tcW w:w="1653" w:type="dxa"/>
            <w:vMerge/>
            <w:shd w:val="clear" w:color="auto" w:fill="E8F1E2"/>
          </w:tcPr>
          <w:p w:rsidR="003C02E4" w:rsidRPr="00B84B92" w:rsidRDefault="003C02E4" w:rsidP="003C02E4">
            <w:pPr>
              <w:rPr>
                <w:rFonts w:ascii="Century Gothic" w:hAnsi="Century Gothic" w:cs="Times New Roman"/>
                <w:sz w:val="20"/>
                <w:szCs w:val="20"/>
              </w:rPr>
            </w:pPr>
          </w:p>
        </w:tc>
        <w:tc>
          <w:tcPr>
            <w:tcW w:w="4647" w:type="dxa"/>
          </w:tcPr>
          <w:p w:rsidR="003C02E4" w:rsidRPr="00B84B92" w:rsidRDefault="003C02E4" w:rsidP="009B19E2">
            <w:pPr>
              <w:numPr>
                <w:ilvl w:val="0"/>
                <w:numId w:val="15"/>
              </w:numPr>
              <w:ind w:left="322"/>
              <w:contextualSpacing/>
              <w:rPr>
                <w:rFonts w:ascii="Arial" w:hAnsi="Arial" w:cs="Arial"/>
                <w:sz w:val="20"/>
                <w:szCs w:val="20"/>
              </w:rPr>
            </w:pPr>
            <w:r w:rsidRPr="00B84B92">
              <w:rPr>
                <w:rFonts w:ascii="Arial" w:hAnsi="Arial" w:cs="Arial"/>
                <w:sz w:val="20"/>
                <w:szCs w:val="20"/>
              </w:rPr>
              <w:t>Determine the area of farmland in the Otter Lake catchment basin.</w:t>
            </w:r>
          </w:p>
        </w:tc>
        <w:tc>
          <w:tcPr>
            <w:tcW w:w="1890" w:type="dxa"/>
          </w:tcPr>
          <w:p w:rsidR="003C02E4" w:rsidRPr="0033274D" w:rsidRDefault="003C02E4" w:rsidP="003C02E4">
            <w:pPr>
              <w:rPr>
                <w:rFonts w:ascii="Arial" w:hAnsi="Arial" w:cs="Arial"/>
                <w:sz w:val="20"/>
                <w:szCs w:val="20"/>
              </w:rPr>
            </w:pPr>
            <w:r>
              <w:rPr>
                <w:rFonts w:ascii="Arial" w:hAnsi="Arial" w:cs="Arial"/>
                <w:sz w:val="20"/>
                <w:szCs w:val="20"/>
              </w:rPr>
              <w:t>TBD</w:t>
            </w:r>
          </w:p>
        </w:tc>
        <w:tc>
          <w:tcPr>
            <w:tcW w:w="4765" w:type="dxa"/>
          </w:tcPr>
          <w:p w:rsidR="003C02E4" w:rsidRPr="00D93E3F" w:rsidRDefault="003C02E4" w:rsidP="003C02E4">
            <w:pPr>
              <w:rPr>
                <w:rFonts w:ascii="Arial" w:hAnsi="Arial" w:cs="Arial"/>
                <w:sz w:val="20"/>
                <w:szCs w:val="20"/>
              </w:rPr>
            </w:pPr>
          </w:p>
        </w:tc>
      </w:tr>
      <w:tr w:rsidR="003C02E4" w:rsidRPr="00B84B92" w:rsidTr="0080463F">
        <w:trPr>
          <w:trHeight w:val="500"/>
        </w:trPr>
        <w:tc>
          <w:tcPr>
            <w:tcW w:w="1653" w:type="dxa"/>
            <w:vMerge/>
            <w:shd w:val="clear" w:color="auto" w:fill="E8F1E2"/>
          </w:tcPr>
          <w:p w:rsidR="003C02E4" w:rsidRPr="00B84B92" w:rsidRDefault="003C02E4" w:rsidP="003C02E4">
            <w:pPr>
              <w:rPr>
                <w:rFonts w:ascii="Century Gothic" w:hAnsi="Century Gothic" w:cs="Times New Roman"/>
                <w:sz w:val="20"/>
                <w:szCs w:val="20"/>
              </w:rPr>
            </w:pPr>
          </w:p>
        </w:tc>
        <w:tc>
          <w:tcPr>
            <w:tcW w:w="4647" w:type="dxa"/>
          </w:tcPr>
          <w:p w:rsidR="003C02E4" w:rsidRDefault="003C02E4" w:rsidP="009B19E2">
            <w:pPr>
              <w:pStyle w:val="ListParagraph"/>
              <w:numPr>
                <w:ilvl w:val="0"/>
                <w:numId w:val="15"/>
              </w:numPr>
              <w:ind w:left="322"/>
              <w:rPr>
                <w:rFonts w:cs="Arial"/>
                <w:szCs w:val="20"/>
              </w:rPr>
            </w:pPr>
            <w:r>
              <w:rPr>
                <w:rFonts w:cs="Arial"/>
                <w:szCs w:val="20"/>
              </w:rPr>
              <w:t>Determine extent of logging operations within the Otter Lake Catchment Basin.</w:t>
            </w:r>
          </w:p>
        </w:tc>
        <w:tc>
          <w:tcPr>
            <w:tcW w:w="1890" w:type="dxa"/>
          </w:tcPr>
          <w:p w:rsidR="003C02E4" w:rsidRPr="0033274D" w:rsidRDefault="003C02E4" w:rsidP="003C02E4">
            <w:pPr>
              <w:rPr>
                <w:rFonts w:ascii="Arial" w:hAnsi="Arial" w:cs="Arial"/>
                <w:sz w:val="20"/>
                <w:szCs w:val="20"/>
              </w:rPr>
            </w:pPr>
            <w:r>
              <w:rPr>
                <w:rFonts w:ascii="Arial" w:hAnsi="Arial" w:cs="Arial"/>
                <w:sz w:val="20"/>
                <w:szCs w:val="20"/>
              </w:rPr>
              <w:t>TBD</w:t>
            </w:r>
          </w:p>
        </w:tc>
        <w:tc>
          <w:tcPr>
            <w:tcW w:w="4765" w:type="dxa"/>
          </w:tcPr>
          <w:p w:rsidR="003C02E4" w:rsidRPr="00D93E3F" w:rsidRDefault="003C02E4" w:rsidP="003C02E4">
            <w:pPr>
              <w:rPr>
                <w:rFonts w:ascii="Arial" w:hAnsi="Arial" w:cs="Arial"/>
                <w:sz w:val="20"/>
                <w:szCs w:val="20"/>
              </w:rPr>
            </w:pPr>
          </w:p>
        </w:tc>
      </w:tr>
      <w:tr w:rsidR="003C02E4" w:rsidRPr="00B84B92" w:rsidTr="0080463F">
        <w:tc>
          <w:tcPr>
            <w:tcW w:w="1653" w:type="dxa"/>
            <w:vMerge w:val="restart"/>
            <w:shd w:val="clear" w:color="auto" w:fill="E8F1E2"/>
          </w:tcPr>
          <w:p w:rsidR="003C02E4" w:rsidRPr="00B84B92" w:rsidRDefault="003C02E4" w:rsidP="003C02E4">
            <w:pPr>
              <w:contextualSpacing/>
              <w:rPr>
                <w:rFonts w:ascii="Arial" w:hAnsi="Arial" w:cs="Arial"/>
                <w:sz w:val="20"/>
                <w:szCs w:val="20"/>
              </w:rPr>
            </w:pPr>
            <w:r w:rsidRPr="00B84B92">
              <w:rPr>
                <w:rFonts w:ascii="Arial" w:hAnsi="Arial" w:cs="Arial"/>
                <w:sz w:val="20"/>
                <w:szCs w:val="20"/>
              </w:rPr>
              <w:t>#14</w:t>
            </w:r>
          </w:p>
          <w:p w:rsidR="003C02E4" w:rsidRPr="00B84B92" w:rsidRDefault="003C02E4" w:rsidP="003C02E4">
            <w:pPr>
              <w:contextualSpacing/>
              <w:rPr>
                <w:rFonts w:ascii="Arial" w:hAnsi="Arial" w:cs="Arial"/>
                <w:sz w:val="20"/>
                <w:szCs w:val="20"/>
              </w:rPr>
            </w:pPr>
            <w:r w:rsidRPr="00B84B92">
              <w:rPr>
                <w:rFonts w:ascii="Arial" w:hAnsi="Arial" w:cs="Arial"/>
                <w:sz w:val="20"/>
                <w:szCs w:val="20"/>
              </w:rPr>
              <w:t>Evaluate Existing Models and Systems of Lake Classification</w:t>
            </w:r>
          </w:p>
        </w:tc>
        <w:tc>
          <w:tcPr>
            <w:tcW w:w="4647" w:type="dxa"/>
          </w:tcPr>
          <w:p w:rsidR="003C02E4" w:rsidRPr="00B84B92" w:rsidRDefault="003C02E4" w:rsidP="009B19E2">
            <w:pPr>
              <w:numPr>
                <w:ilvl w:val="0"/>
                <w:numId w:val="16"/>
              </w:numPr>
              <w:ind w:left="322"/>
              <w:contextualSpacing/>
              <w:rPr>
                <w:rFonts w:ascii="Arial" w:hAnsi="Arial" w:cs="Arial"/>
                <w:sz w:val="20"/>
                <w:szCs w:val="20"/>
              </w:rPr>
            </w:pPr>
            <w:r>
              <w:rPr>
                <w:rFonts w:ascii="Arial" w:hAnsi="Arial" w:cs="Arial"/>
                <w:sz w:val="20"/>
                <w:szCs w:val="20"/>
              </w:rPr>
              <w:t xml:space="preserve">Work with RVCA and MNRF to </w:t>
            </w:r>
            <w:r w:rsidRPr="00B84B92">
              <w:rPr>
                <w:rFonts w:ascii="Arial" w:hAnsi="Arial" w:cs="Arial"/>
                <w:sz w:val="20"/>
                <w:szCs w:val="20"/>
              </w:rPr>
              <w:t>Investigate and evaluate the use and success of capacity models that have been implemented in Ontario.</w:t>
            </w:r>
          </w:p>
        </w:tc>
        <w:tc>
          <w:tcPr>
            <w:tcW w:w="1890" w:type="dxa"/>
          </w:tcPr>
          <w:p w:rsidR="003C02E4" w:rsidRPr="0033274D" w:rsidRDefault="003C02E4" w:rsidP="003C02E4">
            <w:pPr>
              <w:rPr>
                <w:rFonts w:ascii="Arial" w:hAnsi="Arial" w:cs="Arial"/>
                <w:sz w:val="20"/>
                <w:szCs w:val="20"/>
              </w:rPr>
            </w:pPr>
            <w:r>
              <w:rPr>
                <w:rFonts w:ascii="Arial" w:hAnsi="Arial" w:cs="Arial"/>
                <w:sz w:val="20"/>
                <w:szCs w:val="20"/>
              </w:rPr>
              <w:t>In Progress</w:t>
            </w:r>
          </w:p>
        </w:tc>
        <w:tc>
          <w:tcPr>
            <w:tcW w:w="4765" w:type="dxa"/>
            <w:shd w:val="clear" w:color="auto" w:fill="auto"/>
          </w:tcPr>
          <w:p w:rsidR="003C02E4" w:rsidRPr="002F07D2" w:rsidRDefault="003C02E4" w:rsidP="009B19E2">
            <w:pPr>
              <w:pStyle w:val="ListParagraph"/>
              <w:numPr>
                <w:ilvl w:val="0"/>
                <w:numId w:val="23"/>
              </w:numPr>
              <w:ind w:left="180" w:hanging="207"/>
              <w:rPr>
                <w:rFonts w:ascii="Arial" w:hAnsi="Arial" w:cs="Arial"/>
                <w:sz w:val="20"/>
                <w:szCs w:val="20"/>
              </w:rPr>
            </w:pPr>
            <w:r w:rsidRPr="002F07D2">
              <w:rPr>
                <w:rFonts w:ascii="Arial" w:hAnsi="Arial" w:cs="Arial"/>
                <w:sz w:val="20"/>
                <w:szCs w:val="20"/>
              </w:rPr>
              <w:t>Initial contact made with RVCA.</w:t>
            </w:r>
            <w:r>
              <w:rPr>
                <w:rFonts w:ascii="Arial" w:hAnsi="Arial" w:cs="Arial"/>
                <w:sz w:val="20"/>
                <w:szCs w:val="20"/>
              </w:rPr>
              <w:t xml:space="preserve"> </w:t>
            </w:r>
            <w:r w:rsidRPr="00597E7B">
              <w:rPr>
                <w:rFonts w:ascii="Arial" w:hAnsi="Arial" w:cs="Arial"/>
                <w:sz w:val="20"/>
                <w:szCs w:val="20"/>
              </w:rPr>
              <w:t>Discussion with planner Peter Hannah about best approach. Review of OP requirements.</w:t>
            </w:r>
          </w:p>
        </w:tc>
      </w:tr>
      <w:tr w:rsidR="003C02E4" w:rsidRPr="00B84B92" w:rsidTr="0080463F">
        <w:tc>
          <w:tcPr>
            <w:tcW w:w="1653" w:type="dxa"/>
            <w:vMerge/>
            <w:shd w:val="clear" w:color="auto" w:fill="E8F1E2"/>
          </w:tcPr>
          <w:p w:rsidR="003C02E4" w:rsidRPr="00B84B92" w:rsidRDefault="003C02E4" w:rsidP="003C02E4">
            <w:pPr>
              <w:rPr>
                <w:rFonts w:ascii="Century Gothic" w:hAnsi="Century Gothic" w:cs="Times New Roman"/>
                <w:sz w:val="20"/>
                <w:szCs w:val="20"/>
              </w:rPr>
            </w:pPr>
          </w:p>
        </w:tc>
        <w:tc>
          <w:tcPr>
            <w:tcW w:w="4647" w:type="dxa"/>
          </w:tcPr>
          <w:p w:rsidR="003C02E4" w:rsidRPr="00B84B92" w:rsidRDefault="003C02E4" w:rsidP="009B19E2">
            <w:pPr>
              <w:numPr>
                <w:ilvl w:val="0"/>
                <w:numId w:val="16"/>
              </w:numPr>
              <w:ind w:left="322"/>
              <w:contextualSpacing/>
              <w:rPr>
                <w:rFonts w:ascii="Arial" w:hAnsi="Arial" w:cs="Arial"/>
                <w:sz w:val="20"/>
                <w:szCs w:val="20"/>
              </w:rPr>
            </w:pPr>
            <w:r w:rsidRPr="00B84B92">
              <w:rPr>
                <w:rFonts w:ascii="Arial" w:hAnsi="Arial" w:cs="Arial"/>
                <w:sz w:val="20"/>
                <w:szCs w:val="20"/>
              </w:rPr>
              <w:t>Investigate and evaluate lake classification systems that have been used in Ontario.</w:t>
            </w:r>
          </w:p>
        </w:tc>
        <w:tc>
          <w:tcPr>
            <w:tcW w:w="1890" w:type="dxa"/>
          </w:tcPr>
          <w:p w:rsidR="003C02E4" w:rsidRPr="0033274D" w:rsidRDefault="00D24419" w:rsidP="003C02E4">
            <w:pPr>
              <w:rPr>
                <w:rFonts w:ascii="Arial" w:hAnsi="Arial" w:cs="Arial"/>
                <w:sz w:val="20"/>
                <w:szCs w:val="20"/>
              </w:rPr>
            </w:pPr>
            <w:r w:rsidRPr="007E05FA">
              <w:rPr>
                <w:rFonts w:ascii="Arial" w:hAnsi="Arial" w:cs="Arial"/>
                <w:sz w:val="20"/>
                <w:szCs w:val="20"/>
                <w:highlight w:val="green"/>
              </w:rPr>
              <w:t>In Progress</w:t>
            </w:r>
          </w:p>
        </w:tc>
        <w:tc>
          <w:tcPr>
            <w:tcW w:w="4765" w:type="dxa"/>
          </w:tcPr>
          <w:p w:rsidR="003C02E4" w:rsidRPr="007E05FA" w:rsidRDefault="007E05FA" w:rsidP="009B19E2">
            <w:pPr>
              <w:pStyle w:val="ListParagraph"/>
              <w:numPr>
                <w:ilvl w:val="0"/>
                <w:numId w:val="23"/>
              </w:numPr>
              <w:ind w:left="162" w:hanging="180"/>
              <w:rPr>
                <w:rFonts w:ascii="Arial" w:hAnsi="Arial" w:cs="Arial"/>
                <w:sz w:val="20"/>
                <w:szCs w:val="20"/>
              </w:rPr>
            </w:pPr>
            <w:r w:rsidRPr="007E05FA">
              <w:rPr>
                <w:rFonts w:ascii="Arial" w:hAnsi="Arial" w:cs="Arial"/>
                <w:sz w:val="20"/>
                <w:szCs w:val="20"/>
                <w:highlight w:val="green"/>
              </w:rPr>
              <w:t>Review of Hutchinson Report on site evaluations guidelines.</w:t>
            </w:r>
          </w:p>
        </w:tc>
      </w:tr>
      <w:tr w:rsidR="003C02E4" w:rsidRPr="00B84B92" w:rsidTr="00E724A6">
        <w:trPr>
          <w:trHeight w:val="2123"/>
        </w:trPr>
        <w:tc>
          <w:tcPr>
            <w:tcW w:w="1653" w:type="dxa"/>
            <w:vMerge/>
            <w:shd w:val="clear" w:color="auto" w:fill="E8F1E2"/>
          </w:tcPr>
          <w:p w:rsidR="003C02E4" w:rsidRPr="00B84B92" w:rsidRDefault="003C02E4" w:rsidP="003C02E4">
            <w:pPr>
              <w:rPr>
                <w:rFonts w:ascii="Century Gothic" w:hAnsi="Century Gothic" w:cs="Times New Roman"/>
                <w:sz w:val="20"/>
                <w:szCs w:val="20"/>
              </w:rPr>
            </w:pPr>
          </w:p>
        </w:tc>
        <w:tc>
          <w:tcPr>
            <w:tcW w:w="4647" w:type="dxa"/>
          </w:tcPr>
          <w:p w:rsidR="003C02E4" w:rsidRPr="00B84B92" w:rsidRDefault="003C02E4" w:rsidP="003C02E4">
            <w:pPr>
              <w:ind w:left="322" w:hanging="373"/>
              <w:contextualSpacing/>
              <w:rPr>
                <w:rFonts w:ascii="Arial" w:hAnsi="Arial" w:cs="Arial"/>
                <w:sz w:val="20"/>
                <w:szCs w:val="20"/>
              </w:rPr>
            </w:pPr>
            <w:r>
              <w:rPr>
                <w:rFonts w:ascii="Arial" w:hAnsi="Arial" w:cs="Arial"/>
                <w:sz w:val="20"/>
                <w:szCs w:val="20"/>
              </w:rPr>
              <w:t>4.    Work with the Township to ensure that appropriate development standards are established, maintained and monitored, to ensure that new development and redevelopment will protect or restore water quality.</w:t>
            </w:r>
          </w:p>
        </w:tc>
        <w:tc>
          <w:tcPr>
            <w:tcW w:w="1890" w:type="dxa"/>
          </w:tcPr>
          <w:p w:rsidR="003C02E4" w:rsidRPr="002D3B7C" w:rsidRDefault="003C02E4" w:rsidP="003C02E4">
            <w:pPr>
              <w:rPr>
                <w:rFonts w:ascii="Arial" w:hAnsi="Arial" w:cs="Arial"/>
                <w:sz w:val="20"/>
                <w:szCs w:val="20"/>
              </w:rPr>
            </w:pPr>
            <w:r>
              <w:rPr>
                <w:rFonts w:ascii="Arial" w:hAnsi="Arial" w:cs="Arial"/>
                <w:sz w:val="20"/>
                <w:szCs w:val="20"/>
              </w:rPr>
              <w:t>Ongoing</w:t>
            </w:r>
          </w:p>
        </w:tc>
        <w:tc>
          <w:tcPr>
            <w:tcW w:w="4765" w:type="dxa"/>
          </w:tcPr>
          <w:p w:rsidR="003C02E4" w:rsidRPr="00C916E3" w:rsidRDefault="003C02E4" w:rsidP="009B19E2">
            <w:pPr>
              <w:pStyle w:val="ListParagraph"/>
              <w:numPr>
                <w:ilvl w:val="0"/>
                <w:numId w:val="23"/>
              </w:numPr>
              <w:ind w:left="180" w:hanging="207"/>
              <w:rPr>
                <w:rFonts w:ascii="Arial" w:hAnsi="Arial" w:cs="Arial"/>
                <w:sz w:val="20"/>
                <w:szCs w:val="20"/>
              </w:rPr>
            </w:pPr>
            <w:r w:rsidRPr="00C916E3">
              <w:rPr>
                <w:rFonts w:ascii="Arial" w:hAnsi="Arial" w:cs="Arial"/>
                <w:sz w:val="20"/>
                <w:szCs w:val="20"/>
              </w:rPr>
              <w:t>Objections noted in lot severance due to lack of attention to fish and wildlife habitat protection and wetland setback.</w:t>
            </w:r>
          </w:p>
          <w:p w:rsidR="003C02E4" w:rsidRPr="00C916E3" w:rsidRDefault="003C02E4" w:rsidP="009B19E2">
            <w:pPr>
              <w:pStyle w:val="ListParagraph"/>
              <w:numPr>
                <w:ilvl w:val="0"/>
                <w:numId w:val="23"/>
              </w:numPr>
              <w:ind w:left="180" w:hanging="207"/>
              <w:rPr>
                <w:rFonts w:ascii="Arial" w:hAnsi="Arial" w:cs="Arial"/>
                <w:sz w:val="20"/>
                <w:szCs w:val="20"/>
              </w:rPr>
            </w:pPr>
            <w:r>
              <w:rPr>
                <w:rFonts w:ascii="Arial" w:hAnsi="Arial" w:cs="Arial"/>
                <w:sz w:val="20"/>
                <w:szCs w:val="20"/>
              </w:rPr>
              <w:t>P</w:t>
            </w:r>
            <w:r w:rsidRPr="00C916E3">
              <w:rPr>
                <w:rFonts w:ascii="Arial" w:hAnsi="Arial" w:cs="Arial"/>
                <w:sz w:val="20"/>
                <w:szCs w:val="20"/>
              </w:rPr>
              <w:t xml:space="preserve">ush to have site plans registered on title to ensure conditions are maintained in the future.  </w:t>
            </w:r>
          </w:p>
          <w:p w:rsidR="003C02E4" w:rsidRPr="00C916E3" w:rsidRDefault="007E05FA" w:rsidP="009B19E2">
            <w:pPr>
              <w:pStyle w:val="ListParagraph"/>
              <w:numPr>
                <w:ilvl w:val="0"/>
                <w:numId w:val="23"/>
              </w:numPr>
              <w:ind w:left="180" w:hanging="207"/>
              <w:rPr>
                <w:rFonts w:ascii="Arial" w:hAnsi="Arial" w:cs="Arial"/>
                <w:sz w:val="20"/>
                <w:szCs w:val="20"/>
              </w:rPr>
            </w:pPr>
            <w:r w:rsidRPr="007E05FA">
              <w:rPr>
                <w:rFonts w:ascii="Arial" w:hAnsi="Arial" w:cs="Arial"/>
                <w:sz w:val="20"/>
                <w:szCs w:val="20"/>
                <w:highlight w:val="green"/>
              </w:rPr>
              <w:t>Made a presentation to PAC in March 2019 to lobby for greater protection for shoreline and vegetative buffers.  In conjunction with BRLA and URLA.</w:t>
            </w:r>
          </w:p>
        </w:tc>
      </w:tr>
      <w:tr w:rsidR="003C02E4" w:rsidRPr="00B84B92" w:rsidTr="0080463F">
        <w:tc>
          <w:tcPr>
            <w:tcW w:w="1653" w:type="dxa"/>
            <w:vMerge w:val="restart"/>
            <w:shd w:val="clear" w:color="auto" w:fill="E8F1E2"/>
          </w:tcPr>
          <w:p w:rsidR="003C02E4" w:rsidRPr="00B84B92" w:rsidRDefault="003C02E4" w:rsidP="003C02E4">
            <w:pPr>
              <w:contextualSpacing/>
              <w:rPr>
                <w:rFonts w:ascii="Arial" w:hAnsi="Arial" w:cs="Arial"/>
                <w:sz w:val="20"/>
                <w:szCs w:val="20"/>
              </w:rPr>
            </w:pPr>
            <w:r w:rsidRPr="00B84B92">
              <w:rPr>
                <w:rFonts w:ascii="Arial" w:hAnsi="Arial" w:cs="Arial"/>
                <w:sz w:val="20"/>
                <w:szCs w:val="20"/>
              </w:rPr>
              <w:t>#15</w:t>
            </w:r>
          </w:p>
          <w:p w:rsidR="003C02E4" w:rsidRPr="00B84B92" w:rsidRDefault="003C02E4" w:rsidP="003C02E4">
            <w:pPr>
              <w:contextualSpacing/>
              <w:rPr>
                <w:rFonts w:ascii="Arial" w:hAnsi="Arial" w:cs="Arial"/>
                <w:sz w:val="20"/>
                <w:szCs w:val="20"/>
              </w:rPr>
            </w:pPr>
            <w:r w:rsidRPr="00B84B92">
              <w:rPr>
                <w:rFonts w:ascii="Arial" w:hAnsi="Arial" w:cs="Arial"/>
                <w:sz w:val="20"/>
                <w:szCs w:val="20"/>
              </w:rPr>
              <w:t xml:space="preserve">Develop Appropriate Plan or Classification System for Otter Lake </w:t>
            </w:r>
            <w:r w:rsidR="00167512" w:rsidRPr="00B84B92">
              <w:rPr>
                <w:rFonts w:ascii="Arial" w:hAnsi="Arial" w:cs="Arial"/>
                <w:sz w:val="20"/>
                <w:szCs w:val="20"/>
              </w:rPr>
              <w:fldChar w:fldCharType="begin"/>
            </w:r>
            <w:r w:rsidRPr="00B84B92">
              <w:rPr>
                <w:rFonts w:ascii="Arial" w:hAnsi="Arial" w:cs="Arial"/>
                <w:sz w:val="20"/>
                <w:szCs w:val="20"/>
              </w:rPr>
              <w:instrText xml:space="preserve"> FILLIN  "\"Type Objective\""  \* MERGEFORMAT </w:instrText>
            </w:r>
            <w:r w:rsidR="00167512" w:rsidRPr="00B84B92">
              <w:rPr>
                <w:rFonts w:ascii="Arial" w:hAnsi="Arial" w:cs="Arial"/>
                <w:sz w:val="20"/>
                <w:szCs w:val="20"/>
              </w:rPr>
              <w:fldChar w:fldCharType="end"/>
            </w:r>
          </w:p>
        </w:tc>
        <w:tc>
          <w:tcPr>
            <w:tcW w:w="4647" w:type="dxa"/>
          </w:tcPr>
          <w:p w:rsidR="003C02E4" w:rsidRPr="00B84B92" w:rsidRDefault="003C02E4" w:rsidP="009B19E2">
            <w:pPr>
              <w:numPr>
                <w:ilvl w:val="0"/>
                <w:numId w:val="17"/>
              </w:numPr>
              <w:ind w:left="322"/>
              <w:contextualSpacing/>
              <w:rPr>
                <w:rFonts w:ascii="Arial" w:hAnsi="Arial" w:cs="Arial"/>
                <w:sz w:val="20"/>
                <w:szCs w:val="20"/>
              </w:rPr>
            </w:pPr>
            <w:r w:rsidRPr="00B84B92">
              <w:rPr>
                <w:rFonts w:ascii="Arial" w:hAnsi="Arial" w:cs="Arial"/>
                <w:sz w:val="20"/>
                <w:szCs w:val="20"/>
              </w:rPr>
              <w:t xml:space="preserve">Advise </w:t>
            </w:r>
            <w:r>
              <w:rPr>
                <w:rFonts w:ascii="Arial" w:hAnsi="Arial" w:cs="Arial"/>
                <w:sz w:val="20"/>
                <w:szCs w:val="20"/>
              </w:rPr>
              <w:t xml:space="preserve">Township </w:t>
            </w:r>
            <w:r w:rsidRPr="00B84B92">
              <w:rPr>
                <w:rFonts w:ascii="Arial" w:hAnsi="Arial" w:cs="Arial"/>
                <w:sz w:val="20"/>
                <w:szCs w:val="20"/>
              </w:rPr>
              <w:t>Development Services of objectives.</w:t>
            </w:r>
          </w:p>
        </w:tc>
        <w:tc>
          <w:tcPr>
            <w:tcW w:w="1890" w:type="dxa"/>
          </w:tcPr>
          <w:p w:rsidR="003C02E4" w:rsidRPr="00C916E3" w:rsidRDefault="003C02E4" w:rsidP="003C02E4">
            <w:pPr>
              <w:rPr>
                <w:rFonts w:ascii="Arial" w:hAnsi="Arial" w:cs="Arial"/>
                <w:sz w:val="20"/>
                <w:szCs w:val="20"/>
              </w:rPr>
            </w:pPr>
            <w:r w:rsidRPr="00C916E3">
              <w:rPr>
                <w:rFonts w:ascii="Arial" w:hAnsi="Arial" w:cs="Arial"/>
                <w:sz w:val="20"/>
                <w:szCs w:val="20"/>
              </w:rPr>
              <w:t>In Progress</w:t>
            </w:r>
          </w:p>
        </w:tc>
        <w:tc>
          <w:tcPr>
            <w:tcW w:w="4765" w:type="dxa"/>
          </w:tcPr>
          <w:p w:rsidR="003C02E4" w:rsidRDefault="003C02E4" w:rsidP="009B19E2">
            <w:pPr>
              <w:pStyle w:val="ListParagraph"/>
              <w:numPr>
                <w:ilvl w:val="0"/>
                <w:numId w:val="28"/>
              </w:numPr>
              <w:ind w:left="209" w:hanging="270"/>
              <w:rPr>
                <w:rFonts w:ascii="Arial" w:hAnsi="Arial" w:cs="Arial"/>
                <w:sz w:val="20"/>
                <w:szCs w:val="20"/>
              </w:rPr>
            </w:pPr>
            <w:r w:rsidRPr="00C916E3">
              <w:rPr>
                <w:rFonts w:ascii="Arial" w:hAnsi="Arial" w:cs="Arial"/>
                <w:sz w:val="20"/>
                <w:szCs w:val="20"/>
              </w:rPr>
              <w:t>Met with Development Services January 2017 to advise of need to have lakes classified in order to make informed decisions.</w:t>
            </w:r>
          </w:p>
          <w:p w:rsidR="007E05FA" w:rsidRPr="00C916E3" w:rsidRDefault="007E05FA" w:rsidP="009B19E2">
            <w:pPr>
              <w:pStyle w:val="ListParagraph"/>
              <w:numPr>
                <w:ilvl w:val="0"/>
                <w:numId w:val="28"/>
              </w:numPr>
              <w:ind w:left="209" w:hanging="270"/>
              <w:rPr>
                <w:rFonts w:ascii="Arial" w:hAnsi="Arial" w:cs="Arial"/>
                <w:sz w:val="20"/>
                <w:szCs w:val="20"/>
              </w:rPr>
            </w:pPr>
            <w:r w:rsidRPr="007E05FA">
              <w:rPr>
                <w:rFonts w:ascii="Arial" w:hAnsi="Arial" w:cs="Arial"/>
                <w:sz w:val="20"/>
                <w:szCs w:val="20"/>
                <w:highlight w:val="green"/>
              </w:rPr>
              <w:t>Met with Development Services January 2019 to communicate need for lake classification.</w:t>
            </w:r>
          </w:p>
        </w:tc>
      </w:tr>
      <w:tr w:rsidR="003C02E4" w:rsidRPr="00B84B92" w:rsidTr="0080463F">
        <w:tc>
          <w:tcPr>
            <w:tcW w:w="1653" w:type="dxa"/>
            <w:vMerge/>
            <w:shd w:val="clear" w:color="auto" w:fill="E8F1E2"/>
          </w:tcPr>
          <w:p w:rsidR="003C02E4" w:rsidRPr="00B84B92" w:rsidRDefault="003C02E4" w:rsidP="003C02E4">
            <w:pPr>
              <w:rPr>
                <w:rFonts w:ascii="Century Gothic" w:hAnsi="Century Gothic" w:cs="Times New Roman"/>
                <w:sz w:val="20"/>
                <w:szCs w:val="20"/>
              </w:rPr>
            </w:pPr>
          </w:p>
        </w:tc>
        <w:tc>
          <w:tcPr>
            <w:tcW w:w="4647" w:type="dxa"/>
          </w:tcPr>
          <w:p w:rsidR="003C02E4" w:rsidRPr="00B84B92" w:rsidRDefault="003C02E4" w:rsidP="009B19E2">
            <w:pPr>
              <w:numPr>
                <w:ilvl w:val="0"/>
                <w:numId w:val="17"/>
              </w:numPr>
              <w:ind w:left="322"/>
              <w:contextualSpacing/>
              <w:rPr>
                <w:rFonts w:ascii="Arial" w:hAnsi="Arial" w:cs="Arial"/>
                <w:sz w:val="20"/>
                <w:szCs w:val="20"/>
              </w:rPr>
            </w:pPr>
            <w:r w:rsidRPr="00B84B92">
              <w:rPr>
                <w:rFonts w:ascii="Arial" w:hAnsi="Arial" w:cs="Arial"/>
                <w:sz w:val="20"/>
                <w:szCs w:val="20"/>
              </w:rPr>
              <w:t>Invite stakeholder</w:t>
            </w:r>
            <w:r>
              <w:rPr>
                <w:rFonts w:ascii="Arial" w:hAnsi="Arial" w:cs="Arial"/>
                <w:sz w:val="20"/>
                <w:szCs w:val="20"/>
              </w:rPr>
              <w:t>s</w:t>
            </w:r>
            <w:r w:rsidRPr="00B84B92">
              <w:rPr>
                <w:rFonts w:ascii="Arial" w:hAnsi="Arial" w:cs="Arial"/>
                <w:sz w:val="20"/>
                <w:szCs w:val="20"/>
              </w:rPr>
              <w:t xml:space="preserve"> to participate in the process.</w:t>
            </w:r>
          </w:p>
        </w:tc>
        <w:tc>
          <w:tcPr>
            <w:tcW w:w="1890" w:type="dxa"/>
          </w:tcPr>
          <w:p w:rsidR="003C02E4" w:rsidRPr="0033274D" w:rsidRDefault="003C02E4" w:rsidP="003C02E4">
            <w:pPr>
              <w:rPr>
                <w:rFonts w:ascii="Arial" w:hAnsi="Arial" w:cs="Arial"/>
                <w:sz w:val="20"/>
                <w:szCs w:val="20"/>
              </w:rPr>
            </w:pPr>
            <w:r>
              <w:rPr>
                <w:rFonts w:ascii="Arial" w:hAnsi="Arial" w:cs="Arial"/>
                <w:sz w:val="20"/>
                <w:szCs w:val="20"/>
              </w:rPr>
              <w:t>TBD</w:t>
            </w:r>
          </w:p>
        </w:tc>
        <w:tc>
          <w:tcPr>
            <w:tcW w:w="4765" w:type="dxa"/>
          </w:tcPr>
          <w:p w:rsidR="003C02E4" w:rsidRPr="00D93E3F" w:rsidRDefault="003C02E4" w:rsidP="003C02E4">
            <w:pPr>
              <w:rPr>
                <w:rFonts w:ascii="Arial" w:hAnsi="Arial" w:cs="Arial"/>
                <w:sz w:val="20"/>
                <w:szCs w:val="20"/>
              </w:rPr>
            </w:pPr>
          </w:p>
        </w:tc>
      </w:tr>
      <w:tr w:rsidR="003C02E4" w:rsidRPr="00B84B92" w:rsidTr="0080463F">
        <w:tc>
          <w:tcPr>
            <w:tcW w:w="1653" w:type="dxa"/>
            <w:vMerge/>
            <w:shd w:val="clear" w:color="auto" w:fill="E8F1E2"/>
          </w:tcPr>
          <w:p w:rsidR="003C02E4" w:rsidRPr="00B84B92" w:rsidRDefault="003C02E4" w:rsidP="003C02E4">
            <w:pPr>
              <w:rPr>
                <w:rFonts w:ascii="Century Gothic" w:hAnsi="Century Gothic" w:cs="Times New Roman"/>
                <w:sz w:val="20"/>
                <w:szCs w:val="20"/>
              </w:rPr>
            </w:pPr>
          </w:p>
        </w:tc>
        <w:tc>
          <w:tcPr>
            <w:tcW w:w="4647" w:type="dxa"/>
          </w:tcPr>
          <w:p w:rsidR="003C02E4" w:rsidRPr="00B84B92" w:rsidRDefault="003C02E4" w:rsidP="009B19E2">
            <w:pPr>
              <w:numPr>
                <w:ilvl w:val="0"/>
                <w:numId w:val="17"/>
              </w:numPr>
              <w:ind w:left="322"/>
              <w:contextualSpacing/>
              <w:rPr>
                <w:rFonts w:ascii="Arial" w:hAnsi="Arial" w:cs="Arial"/>
                <w:sz w:val="20"/>
                <w:szCs w:val="20"/>
              </w:rPr>
            </w:pPr>
            <w:r w:rsidRPr="00B84B92">
              <w:rPr>
                <w:rFonts w:ascii="Arial" w:hAnsi="Arial" w:cs="Arial"/>
                <w:sz w:val="20"/>
                <w:szCs w:val="20"/>
              </w:rPr>
              <w:t>Communicate results to stakeholders and OLLA.</w:t>
            </w:r>
          </w:p>
        </w:tc>
        <w:tc>
          <w:tcPr>
            <w:tcW w:w="1890" w:type="dxa"/>
          </w:tcPr>
          <w:p w:rsidR="003C02E4" w:rsidRPr="0033274D" w:rsidRDefault="003C02E4" w:rsidP="003C02E4">
            <w:pPr>
              <w:rPr>
                <w:rFonts w:ascii="Arial" w:hAnsi="Arial" w:cs="Arial"/>
                <w:sz w:val="20"/>
                <w:szCs w:val="20"/>
              </w:rPr>
            </w:pPr>
            <w:r>
              <w:rPr>
                <w:rFonts w:ascii="Arial" w:hAnsi="Arial" w:cs="Arial"/>
                <w:sz w:val="20"/>
                <w:szCs w:val="20"/>
              </w:rPr>
              <w:t>TBD</w:t>
            </w:r>
          </w:p>
        </w:tc>
        <w:tc>
          <w:tcPr>
            <w:tcW w:w="4765" w:type="dxa"/>
          </w:tcPr>
          <w:p w:rsidR="003C02E4" w:rsidRPr="00D93E3F" w:rsidRDefault="003C02E4" w:rsidP="003C02E4">
            <w:pPr>
              <w:rPr>
                <w:rFonts w:ascii="Arial" w:hAnsi="Arial" w:cs="Arial"/>
                <w:sz w:val="20"/>
                <w:szCs w:val="20"/>
              </w:rPr>
            </w:pPr>
          </w:p>
        </w:tc>
      </w:tr>
      <w:tr w:rsidR="003C02E4" w:rsidRPr="00B84B92" w:rsidTr="0080463F">
        <w:tc>
          <w:tcPr>
            <w:tcW w:w="1653" w:type="dxa"/>
            <w:vMerge/>
            <w:shd w:val="clear" w:color="auto" w:fill="E8F1E2"/>
          </w:tcPr>
          <w:p w:rsidR="003C02E4" w:rsidRPr="00B84B92" w:rsidRDefault="003C02E4" w:rsidP="003C02E4">
            <w:pPr>
              <w:rPr>
                <w:rFonts w:ascii="Century Gothic" w:hAnsi="Century Gothic" w:cs="Times New Roman"/>
                <w:sz w:val="20"/>
                <w:szCs w:val="20"/>
              </w:rPr>
            </w:pPr>
          </w:p>
        </w:tc>
        <w:tc>
          <w:tcPr>
            <w:tcW w:w="4647" w:type="dxa"/>
          </w:tcPr>
          <w:p w:rsidR="003C02E4" w:rsidRPr="00B84B92" w:rsidRDefault="003C02E4" w:rsidP="009B19E2">
            <w:pPr>
              <w:numPr>
                <w:ilvl w:val="0"/>
                <w:numId w:val="17"/>
              </w:numPr>
              <w:ind w:left="322"/>
              <w:contextualSpacing/>
              <w:rPr>
                <w:rFonts w:ascii="Arial" w:hAnsi="Arial" w:cs="Arial"/>
                <w:sz w:val="20"/>
                <w:szCs w:val="20"/>
              </w:rPr>
            </w:pPr>
            <w:r w:rsidRPr="00B84B92">
              <w:rPr>
                <w:rFonts w:ascii="Arial" w:hAnsi="Arial" w:cs="Arial"/>
                <w:sz w:val="20"/>
                <w:szCs w:val="20"/>
              </w:rPr>
              <w:t>Possible inclusion in Official Plan.</w:t>
            </w:r>
          </w:p>
        </w:tc>
        <w:tc>
          <w:tcPr>
            <w:tcW w:w="1890" w:type="dxa"/>
          </w:tcPr>
          <w:p w:rsidR="003C02E4" w:rsidRPr="00C916E3" w:rsidRDefault="003C02E4" w:rsidP="003C02E4">
            <w:pPr>
              <w:rPr>
                <w:rFonts w:ascii="Arial" w:hAnsi="Arial" w:cs="Arial"/>
                <w:sz w:val="20"/>
                <w:szCs w:val="20"/>
              </w:rPr>
            </w:pPr>
            <w:r w:rsidRPr="00C916E3">
              <w:rPr>
                <w:rFonts w:ascii="Arial" w:hAnsi="Arial" w:cs="Arial"/>
                <w:sz w:val="20"/>
                <w:szCs w:val="20"/>
              </w:rPr>
              <w:t>In Progress</w:t>
            </w:r>
          </w:p>
        </w:tc>
        <w:tc>
          <w:tcPr>
            <w:tcW w:w="4765" w:type="dxa"/>
          </w:tcPr>
          <w:p w:rsidR="003C02E4" w:rsidRDefault="003C02E4" w:rsidP="009B19E2">
            <w:pPr>
              <w:pStyle w:val="ListParagraph"/>
              <w:numPr>
                <w:ilvl w:val="0"/>
                <w:numId w:val="28"/>
              </w:numPr>
              <w:ind w:left="209" w:hanging="270"/>
              <w:rPr>
                <w:rFonts w:ascii="Arial" w:hAnsi="Arial" w:cs="Arial"/>
                <w:sz w:val="20"/>
                <w:szCs w:val="20"/>
              </w:rPr>
            </w:pPr>
            <w:r w:rsidRPr="00C916E3">
              <w:rPr>
                <w:rFonts w:ascii="Arial" w:hAnsi="Arial" w:cs="Arial"/>
                <w:sz w:val="20"/>
                <w:szCs w:val="20"/>
              </w:rPr>
              <w:t xml:space="preserve">TRL has opened the door to have lake plans </w:t>
            </w:r>
            <w:r w:rsidRPr="00C916E3">
              <w:rPr>
                <w:rFonts w:ascii="Arial" w:hAnsi="Arial" w:cs="Arial"/>
                <w:sz w:val="20"/>
                <w:szCs w:val="20"/>
              </w:rPr>
              <w:lastRenderedPageBreak/>
              <w:t>included in the new Official Plan.</w:t>
            </w:r>
            <w:r w:rsidR="007E05FA">
              <w:rPr>
                <w:rFonts w:ascii="Arial" w:hAnsi="Arial" w:cs="Arial"/>
                <w:sz w:val="20"/>
                <w:szCs w:val="20"/>
              </w:rPr>
              <w:t xml:space="preserve">  </w:t>
            </w:r>
            <w:r w:rsidR="007E05FA" w:rsidRPr="007E05FA">
              <w:rPr>
                <w:rFonts w:ascii="Arial" w:hAnsi="Arial" w:cs="Arial"/>
                <w:sz w:val="20"/>
                <w:szCs w:val="20"/>
                <w:highlight w:val="green"/>
              </w:rPr>
              <w:t>New OP survey conducted by TRL.</w:t>
            </w:r>
            <w:r w:rsidR="007E05FA">
              <w:rPr>
                <w:rFonts w:ascii="Arial" w:hAnsi="Arial" w:cs="Arial"/>
                <w:sz w:val="20"/>
                <w:szCs w:val="20"/>
              </w:rPr>
              <w:t xml:space="preserve">  </w:t>
            </w:r>
          </w:p>
          <w:p w:rsidR="007E05FA" w:rsidRDefault="007E05FA" w:rsidP="009B19E2">
            <w:pPr>
              <w:pStyle w:val="ListParagraph"/>
              <w:numPr>
                <w:ilvl w:val="0"/>
                <w:numId w:val="28"/>
              </w:numPr>
              <w:ind w:left="209" w:hanging="270"/>
              <w:rPr>
                <w:rFonts w:ascii="Arial" w:hAnsi="Arial" w:cs="Arial"/>
                <w:sz w:val="20"/>
                <w:szCs w:val="20"/>
              </w:rPr>
            </w:pPr>
            <w:r w:rsidRPr="007E05FA">
              <w:rPr>
                <w:rFonts w:ascii="Arial" w:hAnsi="Arial" w:cs="Arial"/>
                <w:sz w:val="20"/>
                <w:szCs w:val="20"/>
                <w:highlight w:val="green"/>
              </w:rPr>
              <w:t>Input to Development Services about OP requirements.</w:t>
            </w:r>
          </w:p>
          <w:p w:rsidR="007E05FA" w:rsidRPr="00C916E3" w:rsidRDefault="007E05FA" w:rsidP="009B19E2">
            <w:pPr>
              <w:pStyle w:val="ListParagraph"/>
              <w:numPr>
                <w:ilvl w:val="0"/>
                <w:numId w:val="28"/>
              </w:numPr>
              <w:ind w:left="209" w:hanging="270"/>
              <w:rPr>
                <w:rFonts w:ascii="Arial" w:hAnsi="Arial" w:cs="Arial"/>
                <w:sz w:val="20"/>
                <w:szCs w:val="20"/>
              </w:rPr>
            </w:pPr>
            <w:r>
              <w:rPr>
                <w:rFonts w:ascii="Arial" w:hAnsi="Arial" w:cs="Arial"/>
                <w:sz w:val="20"/>
                <w:szCs w:val="20"/>
                <w:highlight w:val="green"/>
              </w:rPr>
              <w:t>North Frontenac</w:t>
            </w:r>
            <w:r w:rsidRPr="007E05FA">
              <w:rPr>
                <w:rFonts w:ascii="Arial" w:hAnsi="Arial" w:cs="Arial"/>
                <w:sz w:val="20"/>
                <w:szCs w:val="20"/>
                <w:highlight w:val="green"/>
              </w:rPr>
              <w:t xml:space="preserve"> includes lake plans in OP</w:t>
            </w:r>
          </w:p>
        </w:tc>
      </w:tr>
      <w:tr w:rsidR="003C02E4" w:rsidRPr="00B84B92" w:rsidTr="0080463F">
        <w:tc>
          <w:tcPr>
            <w:tcW w:w="1653" w:type="dxa"/>
            <w:vMerge/>
            <w:shd w:val="clear" w:color="auto" w:fill="E8F1E2"/>
          </w:tcPr>
          <w:p w:rsidR="003C02E4" w:rsidRPr="00B84B92" w:rsidRDefault="003C02E4" w:rsidP="003C02E4">
            <w:pPr>
              <w:rPr>
                <w:rFonts w:ascii="Century Gothic" w:hAnsi="Century Gothic" w:cs="Times New Roman"/>
                <w:sz w:val="20"/>
                <w:szCs w:val="20"/>
              </w:rPr>
            </w:pPr>
          </w:p>
        </w:tc>
        <w:tc>
          <w:tcPr>
            <w:tcW w:w="4647" w:type="dxa"/>
          </w:tcPr>
          <w:p w:rsidR="003C02E4" w:rsidRPr="00B84B92" w:rsidRDefault="003C02E4" w:rsidP="009B19E2">
            <w:pPr>
              <w:numPr>
                <w:ilvl w:val="0"/>
                <w:numId w:val="17"/>
              </w:numPr>
              <w:ind w:left="322"/>
              <w:contextualSpacing/>
              <w:rPr>
                <w:rFonts w:ascii="Arial" w:hAnsi="Arial" w:cs="Arial"/>
                <w:sz w:val="20"/>
                <w:szCs w:val="20"/>
              </w:rPr>
            </w:pPr>
            <w:r w:rsidRPr="00B84B92">
              <w:rPr>
                <w:rFonts w:ascii="Arial" w:hAnsi="Arial" w:cs="Arial"/>
                <w:sz w:val="20"/>
                <w:szCs w:val="20"/>
              </w:rPr>
              <w:t>Include consultation with Rideau Lakes Networking Group.</w:t>
            </w:r>
          </w:p>
        </w:tc>
        <w:tc>
          <w:tcPr>
            <w:tcW w:w="1890" w:type="dxa"/>
          </w:tcPr>
          <w:p w:rsidR="003C02E4" w:rsidRPr="0033274D" w:rsidRDefault="007E05FA" w:rsidP="003C02E4">
            <w:pPr>
              <w:rPr>
                <w:rFonts w:ascii="Arial" w:hAnsi="Arial" w:cs="Arial"/>
                <w:sz w:val="20"/>
                <w:szCs w:val="20"/>
              </w:rPr>
            </w:pPr>
            <w:r w:rsidRPr="007E05FA">
              <w:rPr>
                <w:rFonts w:ascii="Arial" w:hAnsi="Arial" w:cs="Arial"/>
                <w:sz w:val="20"/>
                <w:szCs w:val="20"/>
                <w:highlight w:val="green"/>
              </w:rPr>
              <w:t>Ongoing</w:t>
            </w:r>
          </w:p>
        </w:tc>
        <w:tc>
          <w:tcPr>
            <w:tcW w:w="4765" w:type="dxa"/>
          </w:tcPr>
          <w:p w:rsidR="003C02E4" w:rsidRPr="002F07D2" w:rsidRDefault="003C02E4" w:rsidP="009B19E2">
            <w:pPr>
              <w:pStyle w:val="ListParagraph"/>
              <w:numPr>
                <w:ilvl w:val="0"/>
                <w:numId w:val="23"/>
              </w:numPr>
              <w:ind w:left="180" w:hanging="207"/>
              <w:rPr>
                <w:rFonts w:ascii="Arial" w:hAnsi="Arial" w:cs="Arial"/>
                <w:sz w:val="20"/>
                <w:szCs w:val="20"/>
              </w:rPr>
            </w:pPr>
            <w:r w:rsidRPr="007E05FA">
              <w:rPr>
                <w:rFonts w:ascii="Arial" w:hAnsi="Arial" w:cs="Arial"/>
                <w:sz w:val="20"/>
                <w:szCs w:val="20"/>
                <w:highlight w:val="green"/>
              </w:rPr>
              <w:t>Communication</w:t>
            </w:r>
            <w:r w:rsidRPr="002F07D2">
              <w:rPr>
                <w:rFonts w:ascii="Arial" w:hAnsi="Arial" w:cs="Arial"/>
                <w:sz w:val="20"/>
                <w:szCs w:val="20"/>
              </w:rPr>
              <w:t xml:space="preserve"> </w:t>
            </w:r>
            <w:r w:rsidR="007E05FA" w:rsidRPr="007E05FA">
              <w:rPr>
                <w:rFonts w:ascii="Arial" w:hAnsi="Arial" w:cs="Arial"/>
                <w:sz w:val="20"/>
                <w:szCs w:val="20"/>
                <w:highlight w:val="green"/>
              </w:rPr>
              <w:t>ongoing.</w:t>
            </w:r>
          </w:p>
        </w:tc>
      </w:tr>
      <w:tr w:rsidR="003C02E4" w:rsidRPr="00B84B92" w:rsidTr="0080463F">
        <w:tc>
          <w:tcPr>
            <w:tcW w:w="8190" w:type="dxa"/>
            <w:gridSpan w:val="3"/>
            <w:shd w:val="clear" w:color="auto" w:fill="E8F1E2"/>
          </w:tcPr>
          <w:p w:rsidR="003C02E4" w:rsidRPr="00B84B92" w:rsidRDefault="003A00B2" w:rsidP="003C02E4">
            <w:pPr>
              <w:rPr>
                <w:rFonts w:ascii="Century Gothic" w:hAnsi="Century Gothic" w:cs="Times New Roman"/>
                <w:b/>
                <w:sz w:val="20"/>
                <w:szCs w:val="20"/>
              </w:rPr>
            </w:pPr>
            <w:r>
              <w:br w:type="page"/>
            </w:r>
            <w:r w:rsidR="005D1A84">
              <w:rPr>
                <w:rFonts w:ascii="Century Gothic" w:hAnsi="Century Gothic" w:cs="Times New Roman"/>
                <w:b/>
                <w:sz w:val="20"/>
                <w:szCs w:val="20"/>
              </w:rPr>
              <w:t>3</w:t>
            </w:r>
            <w:r w:rsidR="003C02E4" w:rsidRPr="00B84B92">
              <w:rPr>
                <w:rFonts w:ascii="Century Gothic" w:hAnsi="Century Gothic" w:cs="Times New Roman"/>
                <w:b/>
                <w:sz w:val="20"/>
                <w:szCs w:val="20"/>
              </w:rPr>
              <w:t>.8  Social &amp; Recreational</w:t>
            </w:r>
          </w:p>
        </w:tc>
        <w:tc>
          <w:tcPr>
            <w:tcW w:w="4765" w:type="dxa"/>
            <w:shd w:val="clear" w:color="auto" w:fill="E8F1E2"/>
          </w:tcPr>
          <w:p w:rsidR="003C02E4" w:rsidRPr="00B84B92" w:rsidRDefault="003C02E4" w:rsidP="003C02E4">
            <w:pPr>
              <w:rPr>
                <w:rFonts w:ascii="Century Gothic" w:hAnsi="Century Gothic" w:cs="Times New Roman"/>
                <w:b/>
                <w:sz w:val="20"/>
                <w:szCs w:val="20"/>
              </w:rPr>
            </w:pPr>
          </w:p>
        </w:tc>
      </w:tr>
      <w:tr w:rsidR="003C02E4" w:rsidRPr="00B84B92" w:rsidTr="0080463F">
        <w:tc>
          <w:tcPr>
            <w:tcW w:w="1653" w:type="dxa"/>
            <w:shd w:val="clear" w:color="auto" w:fill="E8F1E2"/>
          </w:tcPr>
          <w:p w:rsidR="003C02E4" w:rsidRPr="00B84B92" w:rsidRDefault="003C02E4" w:rsidP="003C02E4">
            <w:pPr>
              <w:rPr>
                <w:rFonts w:ascii="Century Gothic" w:hAnsi="Century Gothic" w:cs="Times New Roman"/>
                <w:sz w:val="20"/>
                <w:szCs w:val="20"/>
              </w:rPr>
            </w:pPr>
            <w:r w:rsidRPr="00B84B92">
              <w:rPr>
                <w:rFonts w:ascii="Century Gothic" w:hAnsi="Century Gothic" w:cs="Times New Roman"/>
                <w:sz w:val="20"/>
                <w:szCs w:val="20"/>
              </w:rPr>
              <w:t>Objective</w:t>
            </w:r>
          </w:p>
        </w:tc>
        <w:tc>
          <w:tcPr>
            <w:tcW w:w="4647" w:type="dxa"/>
            <w:shd w:val="clear" w:color="auto" w:fill="E8F1E2"/>
          </w:tcPr>
          <w:p w:rsidR="003C02E4" w:rsidRPr="00B84B92" w:rsidRDefault="003C02E4" w:rsidP="003C02E4">
            <w:pPr>
              <w:rPr>
                <w:rFonts w:ascii="Century Gothic" w:hAnsi="Century Gothic" w:cs="Times New Roman"/>
                <w:sz w:val="20"/>
                <w:szCs w:val="20"/>
              </w:rPr>
            </w:pPr>
            <w:r w:rsidRPr="00B84B92">
              <w:rPr>
                <w:rFonts w:ascii="Century Gothic" w:hAnsi="Century Gothic" w:cs="Times New Roman"/>
                <w:sz w:val="20"/>
                <w:szCs w:val="20"/>
              </w:rPr>
              <w:t>Actions</w:t>
            </w:r>
          </w:p>
        </w:tc>
        <w:tc>
          <w:tcPr>
            <w:tcW w:w="1890" w:type="dxa"/>
            <w:shd w:val="clear" w:color="auto" w:fill="E8F1E2"/>
          </w:tcPr>
          <w:p w:rsidR="003C02E4" w:rsidRPr="00B84B92" w:rsidRDefault="003C02E4" w:rsidP="003C02E4">
            <w:pPr>
              <w:rPr>
                <w:rFonts w:ascii="Century Gothic" w:hAnsi="Century Gothic" w:cs="Times New Roman"/>
                <w:sz w:val="20"/>
                <w:szCs w:val="20"/>
              </w:rPr>
            </w:pPr>
            <w:r>
              <w:rPr>
                <w:rFonts w:ascii="Century Gothic" w:hAnsi="Century Gothic" w:cs="Times New Roman"/>
                <w:sz w:val="20"/>
                <w:szCs w:val="20"/>
              </w:rPr>
              <w:t>Status</w:t>
            </w:r>
          </w:p>
        </w:tc>
        <w:tc>
          <w:tcPr>
            <w:tcW w:w="4765" w:type="dxa"/>
            <w:shd w:val="clear" w:color="auto" w:fill="E8F1E2"/>
          </w:tcPr>
          <w:p w:rsidR="003C02E4" w:rsidRPr="00B84B92" w:rsidRDefault="003C02E4" w:rsidP="003C02E4">
            <w:pPr>
              <w:rPr>
                <w:rFonts w:ascii="Century Gothic" w:hAnsi="Century Gothic" w:cs="Times New Roman"/>
                <w:sz w:val="20"/>
                <w:szCs w:val="20"/>
              </w:rPr>
            </w:pPr>
            <w:r>
              <w:rPr>
                <w:rFonts w:ascii="Century Gothic" w:hAnsi="Century Gothic" w:cs="Times New Roman"/>
                <w:sz w:val="20"/>
                <w:szCs w:val="20"/>
              </w:rPr>
              <w:t>Comments</w:t>
            </w:r>
          </w:p>
        </w:tc>
      </w:tr>
      <w:tr w:rsidR="00F64BF2" w:rsidRPr="00B84B92" w:rsidTr="00542B75">
        <w:tc>
          <w:tcPr>
            <w:tcW w:w="1653" w:type="dxa"/>
            <w:shd w:val="clear" w:color="auto" w:fill="E8F1E2"/>
          </w:tcPr>
          <w:p w:rsidR="00F64BF2" w:rsidRPr="00B84B92" w:rsidRDefault="00F64BF2" w:rsidP="00F64BF2">
            <w:pPr>
              <w:contextualSpacing/>
              <w:rPr>
                <w:rFonts w:ascii="Arial" w:hAnsi="Arial" w:cs="Arial"/>
                <w:sz w:val="20"/>
                <w:szCs w:val="20"/>
              </w:rPr>
            </w:pPr>
            <w:r w:rsidRPr="00B84B92">
              <w:rPr>
                <w:rFonts w:ascii="Arial" w:hAnsi="Arial" w:cs="Arial"/>
                <w:sz w:val="20"/>
                <w:szCs w:val="20"/>
              </w:rPr>
              <w:t>#16</w:t>
            </w:r>
          </w:p>
          <w:p w:rsidR="00F64BF2" w:rsidRPr="00B84B92" w:rsidRDefault="00F64BF2" w:rsidP="00F64BF2">
            <w:pPr>
              <w:contextualSpacing/>
              <w:rPr>
                <w:rFonts w:ascii="Arial" w:hAnsi="Arial" w:cs="Arial"/>
                <w:sz w:val="20"/>
                <w:szCs w:val="20"/>
              </w:rPr>
            </w:pPr>
            <w:r w:rsidRPr="00B84B92">
              <w:rPr>
                <w:rFonts w:ascii="Arial" w:hAnsi="Arial" w:cs="Arial"/>
                <w:sz w:val="20"/>
                <w:szCs w:val="20"/>
              </w:rPr>
              <w:t>Encourage responsible and respectful boating behaviour</w:t>
            </w:r>
          </w:p>
        </w:tc>
        <w:tc>
          <w:tcPr>
            <w:tcW w:w="11302" w:type="dxa"/>
            <w:gridSpan w:val="3"/>
          </w:tcPr>
          <w:p w:rsidR="00F64BF2" w:rsidRDefault="00F64BF2" w:rsidP="00F64BF2">
            <w:pPr>
              <w:ind w:left="180"/>
              <w:contextualSpacing/>
              <w:rPr>
                <w:rFonts w:ascii="Arial" w:hAnsi="Arial" w:cs="Arial"/>
                <w:i/>
                <w:sz w:val="20"/>
                <w:szCs w:val="20"/>
              </w:rPr>
            </w:pPr>
          </w:p>
          <w:p w:rsidR="00F64BF2" w:rsidRPr="00391A1F" w:rsidRDefault="00F64BF2" w:rsidP="00F64BF2">
            <w:pPr>
              <w:ind w:left="180"/>
              <w:contextualSpacing/>
              <w:rPr>
                <w:rFonts w:ascii="Arial" w:hAnsi="Arial" w:cs="Arial"/>
                <w:i/>
                <w:sz w:val="20"/>
                <w:szCs w:val="20"/>
              </w:rPr>
            </w:pPr>
            <w:r w:rsidRPr="00391A1F">
              <w:rPr>
                <w:rFonts w:ascii="Arial" w:hAnsi="Arial" w:cs="Arial"/>
                <w:i/>
                <w:sz w:val="20"/>
                <w:szCs w:val="20"/>
              </w:rPr>
              <w:t>All Action items for thi</w:t>
            </w:r>
            <w:r>
              <w:rPr>
                <w:rFonts w:ascii="Arial" w:hAnsi="Arial" w:cs="Arial"/>
                <w:i/>
                <w:sz w:val="20"/>
                <w:szCs w:val="20"/>
              </w:rPr>
              <w:t>s objective have been completed (see Addendum).</w:t>
            </w:r>
          </w:p>
        </w:tc>
      </w:tr>
      <w:tr w:rsidR="00293CE7" w:rsidRPr="00B84B92" w:rsidTr="00542B75">
        <w:tc>
          <w:tcPr>
            <w:tcW w:w="1653" w:type="dxa"/>
            <w:shd w:val="clear" w:color="auto" w:fill="E8F1E2"/>
          </w:tcPr>
          <w:p w:rsidR="00293CE7" w:rsidRPr="00B84B92" w:rsidRDefault="00293CE7" w:rsidP="00293CE7">
            <w:pPr>
              <w:contextualSpacing/>
              <w:rPr>
                <w:rFonts w:ascii="Arial" w:hAnsi="Arial" w:cs="Arial"/>
                <w:sz w:val="20"/>
                <w:szCs w:val="20"/>
              </w:rPr>
            </w:pPr>
            <w:r w:rsidRPr="00B84B92">
              <w:rPr>
                <w:rFonts w:ascii="Arial" w:hAnsi="Arial" w:cs="Arial"/>
                <w:sz w:val="20"/>
                <w:szCs w:val="20"/>
              </w:rPr>
              <w:t>#17</w:t>
            </w:r>
          </w:p>
          <w:p w:rsidR="00293CE7" w:rsidRPr="00B84B92" w:rsidRDefault="00293CE7" w:rsidP="00293CE7">
            <w:pPr>
              <w:contextualSpacing/>
              <w:rPr>
                <w:rFonts w:ascii="Arial" w:hAnsi="Arial" w:cs="Arial"/>
                <w:sz w:val="20"/>
                <w:szCs w:val="20"/>
              </w:rPr>
            </w:pPr>
            <w:r w:rsidRPr="00B84B92">
              <w:rPr>
                <w:rFonts w:ascii="Arial" w:hAnsi="Arial" w:cs="Arial"/>
                <w:sz w:val="20"/>
                <w:szCs w:val="20"/>
              </w:rPr>
              <w:t xml:space="preserve">Quantify recreational boat </w:t>
            </w:r>
            <w:r>
              <w:rPr>
                <w:rFonts w:ascii="Arial" w:hAnsi="Arial" w:cs="Arial"/>
                <w:sz w:val="20"/>
                <w:szCs w:val="20"/>
              </w:rPr>
              <w:t xml:space="preserve">and seadoo </w:t>
            </w:r>
            <w:r w:rsidRPr="00B84B92">
              <w:rPr>
                <w:rFonts w:ascii="Arial" w:hAnsi="Arial" w:cs="Arial"/>
                <w:sz w:val="20"/>
                <w:szCs w:val="20"/>
              </w:rPr>
              <w:t>use</w:t>
            </w:r>
          </w:p>
        </w:tc>
        <w:tc>
          <w:tcPr>
            <w:tcW w:w="11302" w:type="dxa"/>
            <w:gridSpan w:val="3"/>
          </w:tcPr>
          <w:p w:rsidR="00293CE7" w:rsidRDefault="00293CE7" w:rsidP="00293CE7">
            <w:pPr>
              <w:ind w:left="180"/>
              <w:contextualSpacing/>
              <w:rPr>
                <w:rFonts w:ascii="Arial" w:hAnsi="Arial" w:cs="Arial"/>
                <w:i/>
                <w:sz w:val="20"/>
                <w:szCs w:val="20"/>
              </w:rPr>
            </w:pPr>
          </w:p>
          <w:p w:rsidR="00293CE7" w:rsidRPr="00391A1F" w:rsidRDefault="00293CE7" w:rsidP="00293CE7">
            <w:pPr>
              <w:ind w:left="180"/>
              <w:contextualSpacing/>
              <w:rPr>
                <w:rFonts w:ascii="Arial" w:hAnsi="Arial" w:cs="Arial"/>
                <w:i/>
                <w:sz w:val="20"/>
                <w:szCs w:val="20"/>
              </w:rPr>
            </w:pPr>
            <w:r w:rsidRPr="00391A1F">
              <w:rPr>
                <w:rFonts w:ascii="Arial" w:hAnsi="Arial" w:cs="Arial"/>
                <w:i/>
                <w:sz w:val="20"/>
                <w:szCs w:val="20"/>
              </w:rPr>
              <w:t>All Action items for thi</w:t>
            </w:r>
            <w:r>
              <w:rPr>
                <w:rFonts w:ascii="Arial" w:hAnsi="Arial" w:cs="Arial"/>
                <w:i/>
                <w:sz w:val="20"/>
                <w:szCs w:val="20"/>
              </w:rPr>
              <w:t>s objective have been completed (see Addendum).</w:t>
            </w:r>
          </w:p>
        </w:tc>
      </w:tr>
      <w:tr w:rsidR="003C02E4" w:rsidRPr="00B84B92" w:rsidTr="0080463F">
        <w:tc>
          <w:tcPr>
            <w:tcW w:w="1653" w:type="dxa"/>
            <w:vMerge w:val="restart"/>
            <w:shd w:val="clear" w:color="auto" w:fill="E8F1E2"/>
          </w:tcPr>
          <w:p w:rsidR="003C02E4" w:rsidRPr="00B84B92" w:rsidRDefault="003C02E4" w:rsidP="003C02E4">
            <w:pPr>
              <w:contextualSpacing/>
              <w:rPr>
                <w:rFonts w:ascii="Arial" w:hAnsi="Arial" w:cs="Arial"/>
                <w:sz w:val="20"/>
                <w:szCs w:val="20"/>
              </w:rPr>
            </w:pPr>
            <w:r w:rsidRPr="00B84B92">
              <w:rPr>
                <w:rFonts w:ascii="Arial" w:hAnsi="Arial" w:cs="Arial"/>
                <w:sz w:val="20"/>
                <w:szCs w:val="20"/>
              </w:rPr>
              <w:t>#18</w:t>
            </w:r>
          </w:p>
          <w:p w:rsidR="003C02E4" w:rsidRPr="00B84B92" w:rsidRDefault="003C02E4" w:rsidP="003C02E4">
            <w:pPr>
              <w:contextualSpacing/>
              <w:rPr>
                <w:rFonts w:ascii="Arial" w:hAnsi="Arial" w:cs="Arial"/>
                <w:sz w:val="20"/>
                <w:szCs w:val="20"/>
              </w:rPr>
            </w:pPr>
            <w:r w:rsidRPr="00B84B92">
              <w:rPr>
                <w:rFonts w:ascii="Arial" w:hAnsi="Arial" w:cs="Arial"/>
                <w:sz w:val="20"/>
                <w:szCs w:val="20"/>
              </w:rPr>
              <w:t>Retain and enhance</w:t>
            </w:r>
          </w:p>
          <w:p w:rsidR="003C02E4" w:rsidRPr="00B84B92" w:rsidRDefault="003C02E4" w:rsidP="003C02E4">
            <w:pPr>
              <w:rPr>
                <w:rFonts w:ascii="Century Gothic" w:hAnsi="Century Gothic" w:cs="Times New Roman"/>
                <w:sz w:val="20"/>
                <w:szCs w:val="20"/>
              </w:rPr>
            </w:pPr>
            <w:r w:rsidRPr="00B84B92">
              <w:rPr>
                <w:rFonts w:ascii="Arial" w:hAnsi="Arial" w:cs="Arial"/>
                <w:sz w:val="20"/>
                <w:szCs w:val="20"/>
              </w:rPr>
              <w:t>dark skies.</w:t>
            </w:r>
          </w:p>
        </w:tc>
        <w:tc>
          <w:tcPr>
            <w:tcW w:w="4647" w:type="dxa"/>
          </w:tcPr>
          <w:p w:rsidR="003C02E4" w:rsidRPr="00B84B92" w:rsidRDefault="003C02E4" w:rsidP="003C02E4">
            <w:pPr>
              <w:ind w:left="309" w:hanging="309"/>
              <w:contextualSpacing/>
              <w:rPr>
                <w:rFonts w:ascii="Arial" w:hAnsi="Arial" w:cs="Arial"/>
                <w:sz w:val="20"/>
                <w:szCs w:val="20"/>
              </w:rPr>
            </w:pPr>
            <w:r>
              <w:rPr>
                <w:rFonts w:ascii="Arial" w:hAnsi="Arial" w:cs="Arial"/>
                <w:sz w:val="20"/>
                <w:szCs w:val="20"/>
              </w:rPr>
              <w:t xml:space="preserve">3.  </w:t>
            </w:r>
            <w:r w:rsidRPr="00B84B92">
              <w:rPr>
                <w:rFonts w:ascii="Arial" w:hAnsi="Arial" w:cs="Arial"/>
                <w:sz w:val="20"/>
                <w:szCs w:val="20"/>
              </w:rPr>
              <w:t>Request owners of local cell phone tow</w:t>
            </w:r>
            <w:r>
              <w:rPr>
                <w:rFonts w:ascii="Arial" w:hAnsi="Arial" w:cs="Arial"/>
                <w:sz w:val="20"/>
                <w:szCs w:val="20"/>
              </w:rPr>
              <w:t>ers to install light deflectors or some other means to minimize input on area residents and effect on dark skies.</w:t>
            </w:r>
          </w:p>
        </w:tc>
        <w:tc>
          <w:tcPr>
            <w:tcW w:w="1890" w:type="dxa"/>
          </w:tcPr>
          <w:p w:rsidR="003C02E4" w:rsidRPr="002D3B7C" w:rsidRDefault="00E724A6" w:rsidP="003C02E4">
            <w:pPr>
              <w:rPr>
                <w:rFonts w:ascii="Arial" w:hAnsi="Arial" w:cs="Arial"/>
                <w:sz w:val="20"/>
                <w:szCs w:val="20"/>
              </w:rPr>
            </w:pPr>
            <w:r w:rsidRPr="00E724A6">
              <w:rPr>
                <w:rFonts w:ascii="Arial" w:hAnsi="Arial" w:cs="Arial"/>
                <w:sz w:val="20"/>
                <w:szCs w:val="20"/>
                <w:highlight w:val="green"/>
              </w:rPr>
              <w:t>Ongoing</w:t>
            </w:r>
          </w:p>
        </w:tc>
        <w:tc>
          <w:tcPr>
            <w:tcW w:w="4765" w:type="dxa"/>
          </w:tcPr>
          <w:p w:rsidR="003C02E4" w:rsidRPr="00E724A6" w:rsidRDefault="00E724A6" w:rsidP="009B19E2">
            <w:pPr>
              <w:pStyle w:val="ListParagraph"/>
              <w:numPr>
                <w:ilvl w:val="0"/>
                <w:numId w:val="24"/>
              </w:numPr>
              <w:ind w:left="180" w:hanging="246"/>
              <w:rPr>
                <w:rFonts w:ascii="Arial" w:hAnsi="Arial" w:cs="Arial"/>
                <w:sz w:val="20"/>
                <w:szCs w:val="20"/>
              </w:rPr>
            </w:pPr>
            <w:r w:rsidRPr="00E724A6">
              <w:rPr>
                <w:rFonts w:ascii="Arial" w:hAnsi="Arial" w:cs="Arial"/>
                <w:sz w:val="20"/>
                <w:szCs w:val="20"/>
                <w:highlight w:val="green"/>
              </w:rPr>
              <w:t>Bell installed light deflector on cell tower west of Otter Lake.  Note:  Deflector was replaced in 2019 after severe wind storm.</w:t>
            </w:r>
          </w:p>
        </w:tc>
      </w:tr>
      <w:tr w:rsidR="003C02E4" w:rsidRPr="00B84B92" w:rsidTr="0080463F">
        <w:tc>
          <w:tcPr>
            <w:tcW w:w="1653" w:type="dxa"/>
            <w:vMerge/>
            <w:shd w:val="clear" w:color="auto" w:fill="E8F1E2"/>
          </w:tcPr>
          <w:p w:rsidR="003C02E4" w:rsidRPr="00B84B92" w:rsidRDefault="003C02E4" w:rsidP="003C02E4">
            <w:pPr>
              <w:rPr>
                <w:rFonts w:ascii="Century Gothic" w:hAnsi="Century Gothic" w:cs="Times New Roman"/>
                <w:sz w:val="20"/>
                <w:szCs w:val="20"/>
              </w:rPr>
            </w:pPr>
          </w:p>
        </w:tc>
        <w:tc>
          <w:tcPr>
            <w:tcW w:w="4647" w:type="dxa"/>
          </w:tcPr>
          <w:p w:rsidR="003C02E4" w:rsidRPr="00B84B92" w:rsidRDefault="003C02E4" w:rsidP="003C02E4">
            <w:pPr>
              <w:ind w:left="309" w:hanging="309"/>
              <w:contextualSpacing/>
              <w:rPr>
                <w:rFonts w:ascii="Arial" w:hAnsi="Arial" w:cs="Arial"/>
                <w:sz w:val="20"/>
                <w:szCs w:val="20"/>
              </w:rPr>
            </w:pPr>
            <w:r>
              <w:rPr>
                <w:rFonts w:ascii="Arial" w:hAnsi="Arial" w:cs="Arial"/>
                <w:sz w:val="20"/>
                <w:szCs w:val="20"/>
              </w:rPr>
              <w:t>4.  Work with Township of Rideau Lakes on better process for notifying community when new cell towers are being planned for the area and allowing for input.</w:t>
            </w:r>
          </w:p>
        </w:tc>
        <w:tc>
          <w:tcPr>
            <w:tcW w:w="1890" w:type="dxa"/>
          </w:tcPr>
          <w:p w:rsidR="003C02E4" w:rsidRPr="002D3B7C" w:rsidRDefault="00293CE7" w:rsidP="003C02E4">
            <w:pPr>
              <w:rPr>
                <w:rFonts w:ascii="Arial" w:hAnsi="Arial" w:cs="Arial"/>
                <w:sz w:val="20"/>
                <w:szCs w:val="20"/>
              </w:rPr>
            </w:pPr>
            <w:r>
              <w:rPr>
                <w:rFonts w:ascii="Arial" w:hAnsi="Arial" w:cs="Arial"/>
                <w:sz w:val="20"/>
                <w:szCs w:val="20"/>
              </w:rPr>
              <w:t>TBD</w:t>
            </w:r>
          </w:p>
        </w:tc>
        <w:tc>
          <w:tcPr>
            <w:tcW w:w="4765" w:type="dxa"/>
          </w:tcPr>
          <w:p w:rsidR="003C02E4" w:rsidRPr="00293CE7" w:rsidRDefault="003C02E4" w:rsidP="00293CE7">
            <w:pPr>
              <w:rPr>
                <w:rFonts w:ascii="Arial" w:hAnsi="Arial" w:cs="Arial"/>
                <w:sz w:val="20"/>
                <w:szCs w:val="20"/>
              </w:rPr>
            </w:pPr>
          </w:p>
        </w:tc>
      </w:tr>
      <w:tr w:rsidR="00001A4D" w:rsidRPr="00B84B92" w:rsidTr="0080463F">
        <w:tc>
          <w:tcPr>
            <w:tcW w:w="1653" w:type="dxa"/>
            <w:vMerge w:val="restart"/>
            <w:shd w:val="clear" w:color="auto" w:fill="E8F1E2"/>
          </w:tcPr>
          <w:p w:rsidR="00001A4D" w:rsidRPr="00B84B92" w:rsidRDefault="00001A4D" w:rsidP="00001A4D">
            <w:pPr>
              <w:rPr>
                <w:rFonts w:ascii="Arial" w:hAnsi="Arial" w:cs="Arial"/>
                <w:sz w:val="20"/>
                <w:szCs w:val="20"/>
              </w:rPr>
            </w:pPr>
            <w:r w:rsidRPr="00B84B92">
              <w:rPr>
                <w:rFonts w:ascii="Arial" w:hAnsi="Arial" w:cs="Arial"/>
                <w:sz w:val="20"/>
                <w:szCs w:val="20"/>
              </w:rPr>
              <w:t>#19</w:t>
            </w:r>
          </w:p>
          <w:p w:rsidR="00001A4D" w:rsidRPr="00B84B92" w:rsidRDefault="00001A4D" w:rsidP="00001A4D">
            <w:pPr>
              <w:rPr>
                <w:rFonts w:ascii="Arial" w:hAnsi="Arial" w:cs="Arial"/>
                <w:sz w:val="20"/>
                <w:szCs w:val="20"/>
              </w:rPr>
            </w:pPr>
            <w:r w:rsidRPr="00B84B92">
              <w:rPr>
                <w:rFonts w:ascii="Arial" w:hAnsi="Arial" w:cs="Arial"/>
                <w:sz w:val="20"/>
                <w:szCs w:val="20"/>
              </w:rPr>
              <w:t xml:space="preserve">Promote sense of community among Otter Lake </w:t>
            </w:r>
            <w:r>
              <w:rPr>
                <w:rFonts w:ascii="Arial" w:hAnsi="Arial" w:cs="Arial"/>
                <w:sz w:val="20"/>
                <w:szCs w:val="20"/>
              </w:rPr>
              <w:t>landowners.</w:t>
            </w:r>
          </w:p>
        </w:tc>
        <w:tc>
          <w:tcPr>
            <w:tcW w:w="4647" w:type="dxa"/>
          </w:tcPr>
          <w:p w:rsidR="00001A4D" w:rsidRPr="00B84B92" w:rsidRDefault="00001A4D" w:rsidP="00001A4D">
            <w:pPr>
              <w:ind w:left="309" w:hanging="309"/>
              <w:contextualSpacing/>
              <w:rPr>
                <w:rFonts w:ascii="Arial" w:hAnsi="Arial" w:cs="Arial"/>
                <w:sz w:val="20"/>
                <w:szCs w:val="20"/>
              </w:rPr>
            </w:pPr>
            <w:r>
              <w:rPr>
                <w:rFonts w:ascii="Arial" w:hAnsi="Arial" w:cs="Arial"/>
                <w:sz w:val="20"/>
                <w:szCs w:val="20"/>
              </w:rPr>
              <w:t xml:space="preserve">3.   </w:t>
            </w:r>
            <w:r w:rsidRPr="00B84B92">
              <w:rPr>
                <w:rFonts w:ascii="Arial" w:hAnsi="Arial" w:cs="Arial"/>
                <w:sz w:val="20"/>
                <w:szCs w:val="20"/>
              </w:rPr>
              <w:t>Consider holding other events such as a sailing regatta and/or paddling regatta.</w:t>
            </w:r>
          </w:p>
        </w:tc>
        <w:tc>
          <w:tcPr>
            <w:tcW w:w="1890" w:type="dxa"/>
          </w:tcPr>
          <w:p w:rsidR="00001A4D" w:rsidRPr="002D3B7C" w:rsidRDefault="00001A4D" w:rsidP="00001A4D">
            <w:pPr>
              <w:rPr>
                <w:rFonts w:ascii="Arial" w:hAnsi="Arial" w:cs="Arial"/>
                <w:sz w:val="20"/>
                <w:szCs w:val="20"/>
              </w:rPr>
            </w:pPr>
            <w:r w:rsidRPr="00001A4D">
              <w:rPr>
                <w:rFonts w:ascii="Arial" w:hAnsi="Arial" w:cs="Arial"/>
                <w:sz w:val="20"/>
                <w:szCs w:val="20"/>
                <w:highlight w:val="green"/>
              </w:rPr>
              <w:t>Ongoing</w:t>
            </w:r>
          </w:p>
        </w:tc>
        <w:tc>
          <w:tcPr>
            <w:tcW w:w="4765" w:type="dxa"/>
          </w:tcPr>
          <w:p w:rsidR="00001A4D" w:rsidRPr="00597E7B" w:rsidRDefault="00001A4D" w:rsidP="009B19E2">
            <w:pPr>
              <w:pStyle w:val="ListParagraph"/>
              <w:numPr>
                <w:ilvl w:val="0"/>
                <w:numId w:val="24"/>
              </w:numPr>
              <w:ind w:left="216" w:hanging="270"/>
              <w:rPr>
                <w:rFonts w:ascii="Arial" w:hAnsi="Arial" w:cs="Arial"/>
                <w:sz w:val="20"/>
                <w:szCs w:val="20"/>
              </w:rPr>
            </w:pPr>
            <w:r w:rsidRPr="00001A4D">
              <w:rPr>
                <w:rFonts w:ascii="Arial" w:hAnsi="Arial" w:cs="Arial"/>
                <w:sz w:val="20"/>
                <w:szCs w:val="20"/>
                <w:highlight w:val="green"/>
              </w:rPr>
              <w:t>On August 11, 2018 a “dock sale” was held on Otter Lake.</w:t>
            </w:r>
          </w:p>
        </w:tc>
      </w:tr>
      <w:tr w:rsidR="003C02E4" w:rsidRPr="00B84B92" w:rsidTr="0080463F">
        <w:tc>
          <w:tcPr>
            <w:tcW w:w="1653" w:type="dxa"/>
            <w:vMerge/>
            <w:shd w:val="clear" w:color="auto" w:fill="E8F1E2"/>
          </w:tcPr>
          <w:p w:rsidR="003C02E4" w:rsidRPr="00B84B92" w:rsidRDefault="003C02E4" w:rsidP="003C02E4">
            <w:pPr>
              <w:rPr>
                <w:rFonts w:ascii="Arial" w:hAnsi="Arial" w:cs="Arial"/>
                <w:sz w:val="20"/>
                <w:szCs w:val="20"/>
              </w:rPr>
            </w:pPr>
          </w:p>
        </w:tc>
        <w:tc>
          <w:tcPr>
            <w:tcW w:w="4647" w:type="dxa"/>
          </w:tcPr>
          <w:p w:rsidR="003C02E4" w:rsidRPr="00E97917" w:rsidRDefault="003C02E4" w:rsidP="00001A4D">
            <w:pPr>
              <w:ind w:left="309" w:hanging="309"/>
              <w:rPr>
                <w:rFonts w:ascii="Arial" w:hAnsi="Arial" w:cs="Arial"/>
                <w:sz w:val="20"/>
                <w:szCs w:val="20"/>
              </w:rPr>
            </w:pPr>
            <w:r w:rsidRPr="00E97917">
              <w:rPr>
                <w:rFonts w:ascii="Arial" w:hAnsi="Arial" w:cs="Arial"/>
                <w:sz w:val="20"/>
                <w:szCs w:val="20"/>
              </w:rPr>
              <w:t>4.</w:t>
            </w:r>
            <w:r>
              <w:rPr>
                <w:rFonts w:ascii="Arial" w:hAnsi="Arial" w:cs="Arial"/>
                <w:sz w:val="20"/>
                <w:szCs w:val="20"/>
              </w:rPr>
              <w:t xml:space="preserve">  </w:t>
            </w:r>
            <w:r w:rsidR="00AF2A05">
              <w:rPr>
                <w:rFonts w:ascii="Arial" w:hAnsi="Arial" w:cs="Arial"/>
                <w:sz w:val="20"/>
                <w:szCs w:val="20"/>
              </w:rPr>
              <w:t xml:space="preserve"> </w:t>
            </w:r>
            <w:r w:rsidRPr="00E97917">
              <w:rPr>
                <w:rFonts w:ascii="Arial" w:hAnsi="Arial" w:cs="Arial"/>
                <w:sz w:val="20"/>
                <w:szCs w:val="20"/>
              </w:rPr>
              <w:t>Promote OLLA membership and greater participation at the AGM.</w:t>
            </w:r>
          </w:p>
        </w:tc>
        <w:tc>
          <w:tcPr>
            <w:tcW w:w="1890" w:type="dxa"/>
          </w:tcPr>
          <w:p w:rsidR="003C02E4" w:rsidRPr="002D3B7C" w:rsidRDefault="003C02E4" w:rsidP="003C02E4">
            <w:pPr>
              <w:rPr>
                <w:rFonts w:ascii="Arial" w:hAnsi="Arial" w:cs="Arial"/>
                <w:sz w:val="20"/>
                <w:szCs w:val="20"/>
              </w:rPr>
            </w:pPr>
            <w:r w:rsidRPr="002D3B7C">
              <w:rPr>
                <w:rFonts w:ascii="Arial" w:hAnsi="Arial" w:cs="Arial"/>
                <w:sz w:val="20"/>
                <w:szCs w:val="20"/>
              </w:rPr>
              <w:t>Ongoing</w:t>
            </w:r>
          </w:p>
        </w:tc>
        <w:tc>
          <w:tcPr>
            <w:tcW w:w="4765" w:type="dxa"/>
          </w:tcPr>
          <w:p w:rsidR="003C02E4" w:rsidRPr="00597E7B" w:rsidRDefault="003C02E4" w:rsidP="009B19E2">
            <w:pPr>
              <w:pStyle w:val="ListParagraph"/>
              <w:numPr>
                <w:ilvl w:val="0"/>
                <w:numId w:val="24"/>
              </w:numPr>
              <w:ind w:left="216" w:hanging="270"/>
              <w:rPr>
                <w:rFonts w:ascii="Arial" w:hAnsi="Arial" w:cs="Arial"/>
                <w:sz w:val="20"/>
                <w:szCs w:val="20"/>
              </w:rPr>
            </w:pPr>
            <w:r w:rsidRPr="00597E7B">
              <w:rPr>
                <w:rFonts w:ascii="Arial" w:hAnsi="Arial" w:cs="Arial"/>
                <w:sz w:val="20"/>
                <w:szCs w:val="20"/>
              </w:rPr>
              <w:t xml:space="preserve">Survey conducted at June 5, 2016 Family Day re attendance at Family Day versus AGM.  </w:t>
            </w:r>
          </w:p>
          <w:p w:rsidR="003C02E4" w:rsidRPr="00597E7B" w:rsidRDefault="003C02E4" w:rsidP="009B19E2">
            <w:pPr>
              <w:pStyle w:val="ListParagraph"/>
              <w:numPr>
                <w:ilvl w:val="0"/>
                <w:numId w:val="24"/>
              </w:numPr>
              <w:ind w:left="216" w:hanging="270"/>
              <w:rPr>
                <w:rFonts w:ascii="Arial" w:hAnsi="Arial" w:cs="Arial"/>
                <w:sz w:val="20"/>
                <w:szCs w:val="20"/>
              </w:rPr>
            </w:pPr>
            <w:r w:rsidRPr="00597E7B">
              <w:rPr>
                <w:rFonts w:ascii="Arial" w:hAnsi="Arial" w:cs="Arial"/>
                <w:sz w:val="20"/>
                <w:szCs w:val="20"/>
              </w:rPr>
              <w:t>Via the OLLA Newsletter and at</w:t>
            </w:r>
            <w:r w:rsidR="00B70DF0">
              <w:rPr>
                <w:rFonts w:ascii="Arial" w:hAnsi="Arial" w:cs="Arial"/>
                <w:sz w:val="20"/>
                <w:szCs w:val="20"/>
              </w:rPr>
              <w:t xml:space="preserve"> </w:t>
            </w:r>
            <w:r w:rsidR="00B70DF0" w:rsidRPr="00293CE7">
              <w:rPr>
                <w:rFonts w:ascii="Arial" w:hAnsi="Arial" w:cs="Arial"/>
                <w:sz w:val="20"/>
                <w:szCs w:val="20"/>
                <w:highlight w:val="green"/>
              </w:rPr>
              <w:t>past</w:t>
            </w:r>
            <w:r w:rsidRPr="00597E7B">
              <w:rPr>
                <w:rFonts w:ascii="Arial" w:hAnsi="Arial" w:cs="Arial"/>
                <w:sz w:val="20"/>
                <w:szCs w:val="20"/>
              </w:rPr>
              <w:t xml:space="preserve"> Family Day event</w:t>
            </w:r>
            <w:r w:rsidR="00B70DF0">
              <w:rPr>
                <w:rFonts w:ascii="Arial" w:hAnsi="Arial" w:cs="Arial"/>
                <w:sz w:val="20"/>
                <w:szCs w:val="20"/>
              </w:rPr>
              <w:t xml:space="preserve">s, members </w:t>
            </w:r>
            <w:r w:rsidRPr="00597E7B">
              <w:rPr>
                <w:rFonts w:ascii="Arial" w:hAnsi="Arial" w:cs="Arial"/>
                <w:sz w:val="20"/>
                <w:szCs w:val="20"/>
              </w:rPr>
              <w:t>encouraged to attend the AGM as well as a call for new volunteers for Board of Directors.</w:t>
            </w:r>
          </w:p>
        </w:tc>
      </w:tr>
      <w:tr w:rsidR="003C02E4" w:rsidRPr="00B84B92" w:rsidTr="0080463F">
        <w:tc>
          <w:tcPr>
            <w:tcW w:w="1653" w:type="dxa"/>
            <w:vMerge/>
            <w:shd w:val="clear" w:color="auto" w:fill="E8F1E2"/>
          </w:tcPr>
          <w:p w:rsidR="003C02E4" w:rsidRPr="00B84B92" w:rsidRDefault="003C02E4" w:rsidP="003C02E4">
            <w:pPr>
              <w:rPr>
                <w:rFonts w:ascii="Arial" w:hAnsi="Arial" w:cs="Arial"/>
                <w:sz w:val="20"/>
                <w:szCs w:val="20"/>
              </w:rPr>
            </w:pPr>
          </w:p>
        </w:tc>
        <w:tc>
          <w:tcPr>
            <w:tcW w:w="4647" w:type="dxa"/>
          </w:tcPr>
          <w:p w:rsidR="003C02E4" w:rsidRPr="00AF2A05" w:rsidRDefault="00AF2A05" w:rsidP="00AF2A05">
            <w:pPr>
              <w:ind w:left="309" w:hanging="309"/>
              <w:rPr>
                <w:rFonts w:ascii="Arial" w:hAnsi="Arial" w:cs="Arial"/>
                <w:sz w:val="20"/>
                <w:szCs w:val="20"/>
              </w:rPr>
            </w:pPr>
            <w:r>
              <w:rPr>
                <w:rFonts w:ascii="Arial" w:hAnsi="Arial" w:cs="Arial"/>
                <w:sz w:val="20"/>
                <w:szCs w:val="20"/>
              </w:rPr>
              <w:t xml:space="preserve">5.  </w:t>
            </w:r>
            <w:r w:rsidR="003C02E4" w:rsidRPr="00AF2A05">
              <w:rPr>
                <w:rFonts w:ascii="Arial" w:hAnsi="Arial" w:cs="Arial"/>
                <w:sz w:val="20"/>
                <w:szCs w:val="20"/>
              </w:rPr>
              <w:t>OLLA to watch for and monitor developments that may impact the community (mail delivery, road names, etc.)</w:t>
            </w:r>
          </w:p>
        </w:tc>
        <w:tc>
          <w:tcPr>
            <w:tcW w:w="1890" w:type="dxa"/>
          </w:tcPr>
          <w:p w:rsidR="003C02E4" w:rsidRPr="00EA0F18" w:rsidRDefault="003C02E4" w:rsidP="003C02E4">
            <w:pPr>
              <w:rPr>
                <w:rFonts w:ascii="Arial" w:hAnsi="Arial" w:cs="Arial"/>
                <w:sz w:val="20"/>
                <w:szCs w:val="20"/>
              </w:rPr>
            </w:pPr>
            <w:r w:rsidRPr="00EA0F18">
              <w:rPr>
                <w:rFonts w:ascii="Arial" w:hAnsi="Arial" w:cs="Arial"/>
                <w:sz w:val="20"/>
                <w:szCs w:val="20"/>
              </w:rPr>
              <w:t>Ongoing</w:t>
            </w:r>
          </w:p>
        </w:tc>
        <w:tc>
          <w:tcPr>
            <w:tcW w:w="4765" w:type="dxa"/>
          </w:tcPr>
          <w:p w:rsidR="003C02E4" w:rsidRPr="00EA0F18" w:rsidRDefault="003C02E4" w:rsidP="009B19E2">
            <w:pPr>
              <w:pStyle w:val="ListParagraph"/>
              <w:numPr>
                <w:ilvl w:val="0"/>
                <w:numId w:val="30"/>
              </w:numPr>
              <w:ind w:left="209" w:hanging="270"/>
              <w:rPr>
                <w:rFonts w:ascii="Arial" w:hAnsi="Arial" w:cs="Arial"/>
                <w:sz w:val="20"/>
                <w:szCs w:val="20"/>
              </w:rPr>
            </w:pPr>
            <w:r w:rsidRPr="00EA0F18">
              <w:rPr>
                <w:rFonts w:ascii="Arial" w:hAnsi="Arial" w:cs="Arial"/>
                <w:sz w:val="20"/>
                <w:szCs w:val="20"/>
              </w:rPr>
              <w:t>Depend on OLLA Directors, OLLA members and public at large to bring matters to attention of Lake Plan Committee.</w:t>
            </w:r>
          </w:p>
        </w:tc>
      </w:tr>
    </w:tbl>
    <w:p w:rsidR="001557BB" w:rsidRDefault="001557BB" w:rsidP="00B84B92"/>
    <w:p w:rsidR="00931984" w:rsidRDefault="00931984">
      <w:pPr>
        <w:sectPr w:rsidR="00931984" w:rsidSect="00CD7AB5">
          <w:headerReference w:type="default" r:id="rId8"/>
          <w:footerReference w:type="default" r:id="rId9"/>
          <w:headerReference w:type="first" r:id="rId10"/>
          <w:footerReference w:type="first" r:id="rId11"/>
          <w:pgSz w:w="15840" w:h="12240" w:orient="landscape" w:code="1"/>
          <w:pgMar w:top="1080" w:right="1440" w:bottom="547" w:left="1440" w:header="446" w:footer="706" w:gutter="0"/>
          <w:cols w:space="708"/>
          <w:titlePg/>
          <w:docGrid w:linePitch="360"/>
        </w:sectPr>
      </w:pPr>
    </w:p>
    <w:p w:rsidR="00ED1997" w:rsidRDefault="00ED1997"/>
    <w:p w:rsidR="001557BB" w:rsidRDefault="001557BB"/>
    <w:p w:rsidR="00EE4F97" w:rsidRDefault="001557BB" w:rsidP="00B84B92">
      <w:pPr>
        <w:rPr>
          <w:b/>
          <w:u w:val="single"/>
        </w:rPr>
      </w:pPr>
      <w:r w:rsidRPr="00A84938">
        <w:rPr>
          <w:b/>
          <w:u w:val="single"/>
        </w:rPr>
        <w:t>ADDENDUM to Summary of Action Items – Otter Lake Sustainable Lake Plan</w:t>
      </w:r>
      <w:r w:rsidR="005D1A84">
        <w:rPr>
          <w:b/>
          <w:u w:val="single"/>
        </w:rPr>
        <w:t xml:space="preserve"> – COMPLETED ACTIONS</w:t>
      </w:r>
    </w:p>
    <w:p w:rsidR="00613976" w:rsidRDefault="00613976" w:rsidP="00B84B92">
      <w:pPr>
        <w:rPr>
          <w:b/>
          <w:u w:val="single"/>
        </w:rPr>
      </w:pPr>
    </w:p>
    <w:p w:rsidR="000F5A32" w:rsidRDefault="000F5A32" w:rsidP="00B84B92">
      <w:pPr>
        <w:rPr>
          <w:b/>
          <w:u w:val="single"/>
        </w:rPr>
      </w:pPr>
    </w:p>
    <w:tbl>
      <w:tblPr>
        <w:tblStyle w:val="TableGrid"/>
        <w:tblW w:w="12955" w:type="dxa"/>
        <w:tblInd w:w="-5" w:type="dxa"/>
        <w:tblLayout w:type="fixed"/>
        <w:tblLook w:val="04A0"/>
      </w:tblPr>
      <w:tblGrid>
        <w:gridCol w:w="1653"/>
        <w:gridCol w:w="4647"/>
        <w:gridCol w:w="1843"/>
        <w:gridCol w:w="4812"/>
      </w:tblGrid>
      <w:tr w:rsidR="00D5161B" w:rsidRPr="00B84B92" w:rsidTr="00E97917">
        <w:tc>
          <w:tcPr>
            <w:tcW w:w="12955" w:type="dxa"/>
            <w:gridSpan w:val="4"/>
            <w:shd w:val="clear" w:color="auto" w:fill="E8F1E2"/>
          </w:tcPr>
          <w:p w:rsidR="00D5161B" w:rsidRPr="00B84B92" w:rsidRDefault="005D1A84" w:rsidP="00E97917">
            <w:pPr>
              <w:rPr>
                <w:rFonts w:ascii="Century Gothic" w:hAnsi="Century Gothic" w:cs="Times New Roman"/>
                <w:b/>
                <w:sz w:val="20"/>
                <w:szCs w:val="20"/>
              </w:rPr>
            </w:pPr>
            <w:r>
              <w:rPr>
                <w:rFonts w:ascii="Century Gothic" w:hAnsi="Century Gothic" w:cs="Times New Roman"/>
                <w:b/>
                <w:sz w:val="20"/>
                <w:szCs w:val="20"/>
              </w:rPr>
              <w:t>3</w:t>
            </w:r>
            <w:r w:rsidR="00D5161B" w:rsidRPr="00B84B92">
              <w:rPr>
                <w:rFonts w:ascii="Century Gothic" w:hAnsi="Century Gothic" w:cs="Times New Roman"/>
                <w:b/>
                <w:sz w:val="20"/>
                <w:szCs w:val="20"/>
              </w:rPr>
              <w:t>.1  Water Quality</w:t>
            </w:r>
          </w:p>
        </w:tc>
      </w:tr>
      <w:tr w:rsidR="00D5161B" w:rsidRPr="00B84B92" w:rsidTr="00E97917">
        <w:tc>
          <w:tcPr>
            <w:tcW w:w="1653" w:type="dxa"/>
            <w:shd w:val="clear" w:color="auto" w:fill="E8F1E2"/>
          </w:tcPr>
          <w:p w:rsidR="00D5161B" w:rsidRPr="00B84B92" w:rsidRDefault="00D5161B" w:rsidP="00E97917">
            <w:pPr>
              <w:rPr>
                <w:rFonts w:ascii="Century Gothic" w:hAnsi="Century Gothic" w:cs="Times New Roman"/>
                <w:sz w:val="20"/>
                <w:szCs w:val="20"/>
              </w:rPr>
            </w:pPr>
            <w:r w:rsidRPr="00B84B92">
              <w:rPr>
                <w:rFonts w:ascii="Century Gothic" w:hAnsi="Century Gothic" w:cs="Times New Roman"/>
                <w:sz w:val="20"/>
                <w:szCs w:val="20"/>
              </w:rPr>
              <w:t>Objective</w:t>
            </w:r>
          </w:p>
        </w:tc>
        <w:tc>
          <w:tcPr>
            <w:tcW w:w="4647" w:type="dxa"/>
            <w:shd w:val="clear" w:color="auto" w:fill="E8F1E2"/>
          </w:tcPr>
          <w:p w:rsidR="00D5161B" w:rsidRPr="00B84B92" w:rsidRDefault="00D5161B" w:rsidP="00E97917">
            <w:pPr>
              <w:rPr>
                <w:rFonts w:ascii="Century Gothic" w:hAnsi="Century Gothic" w:cs="Times New Roman"/>
                <w:sz w:val="20"/>
                <w:szCs w:val="20"/>
              </w:rPr>
            </w:pPr>
            <w:r w:rsidRPr="00B84B92">
              <w:rPr>
                <w:rFonts w:ascii="Century Gothic" w:hAnsi="Century Gothic" w:cs="Times New Roman"/>
                <w:sz w:val="20"/>
                <w:szCs w:val="20"/>
              </w:rPr>
              <w:t>Actions</w:t>
            </w:r>
          </w:p>
        </w:tc>
        <w:tc>
          <w:tcPr>
            <w:tcW w:w="1843" w:type="dxa"/>
            <w:shd w:val="clear" w:color="auto" w:fill="E8F1E2"/>
          </w:tcPr>
          <w:p w:rsidR="00D5161B" w:rsidRPr="00B84B92" w:rsidRDefault="00D5161B" w:rsidP="00E97917">
            <w:pPr>
              <w:rPr>
                <w:rFonts w:ascii="Century Gothic" w:hAnsi="Century Gothic" w:cs="Times New Roman"/>
                <w:sz w:val="20"/>
                <w:szCs w:val="20"/>
              </w:rPr>
            </w:pPr>
            <w:r>
              <w:rPr>
                <w:rFonts w:ascii="Century Gothic" w:hAnsi="Century Gothic" w:cs="Times New Roman"/>
                <w:sz w:val="20"/>
                <w:szCs w:val="20"/>
              </w:rPr>
              <w:t>Status</w:t>
            </w:r>
          </w:p>
        </w:tc>
        <w:tc>
          <w:tcPr>
            <w:tcW w:w="4812" w:type="dxa"/>
            <w:shd w:val="clear" w:color="auto" w:fill="E8F1E2"/>
          </w:tcPr>
          <w:p w:rsidR="00D5161B" w:rsidRPr="00B84B92" w:rsidRDefault="00D5161B" w:rsidP="00E97917">
            <w:pPr>
              <w:rPr>
                <w:rFonts w:ascii="Century Gothic" w:hAnsi="Century Gothic" w:cs="Times New Roman"/>
                <w:sz w:val="20"/>
                <w:szCs w:val="20"/>
              </w:rPr>
            </w:pPr>
            <w:r>
              <w:rPr>
                <w:rFonts w:ascii="Century Gothic" w:hAnsi="Century Gothic" w:cs="Times New Roman"/>
                <w:sz w:val="20"/>
                <w:szCs w:val="20"/>
              </w:rPr>
              <w:t>Comments</w:t>
            </w:r>
          </w:p>
        </w:tc>
      </w:tr>
      <w:tr w:rsidR="00D5161B" w:rsidRPr="00B84B92" w:rsidTr="00E97917">
        <w:tc>
          <w:tcPr>
            <w:tcW w:w="1653" w:type="dxa"/>
            <w:shd w:val="clear" w:color="auto" w:fill="E8F1E2"/>
          </w:tcPr>
          <w:p w:rsidR="00D5161B" w:rsidRPr="00B84B92" w:rsidRDefault="00D5161B" w:rsidP="00D5161B">
            <w:pPr>
              <w:rPr>
                <w:rFonts w:ascii="Arial" w:hAnsi="Arial" w:cs="Times New Roman"/>
                <w:sz w:val="20"/>
              </w:rPr>
            </w:pPr>
            <w:r w:rsidRPr="00B84B92">
              <w:rPr>
                <w:rFonts w:ascii="Arial" w:hAnsi="Arial" w:cs="Times New Roman"/>
                <w:sz w:val="20"/>
              </w:rPr>
              <w:t>#1</w:t>
            </w:r>
          </w:p>
          <w:p w:rsidR="00D5161B" w:rsidRPr="00B84B92" w:rsidRDefault="00D5161B" w:rsidP="00D5161B">
            <w:pPr>
              <w:rPr>
                <w:rFonts w:ascii="Arial" w:hAnsi="Arial" w:cs="Times New Roman"/>
                <w:sz w:val="20"/>
              </w:rPr>
            </w:pPr>
            <w:r w:rsidRPr="00B84B92">
              <w:rPr>
                <w:rFonts w:ascii="Arial" w:hAnsi="Arial" w:cs="Times New Roman"/>
                <w:sz w:val="20"/>
              </w:rPr>
              <w:t>Monitor water quality.</w:t>
            </w:r>
          </w:p>
        </w:tc>
        <w:tc>
          <w:tcPr>
            <w:tcW w:w="4647" w:type="dxa"/>
          </w:tcPr>
          <w:p w:rsidR="00D5161B" w:rsidRPr="00862655" w:rsidRDefault="00862655" w:rsidP="00862655">
            <w:pPr>
              <w:ind w:left="219" w:hanging="219"/>
              <w:rPr>
                <w:rFonts w:ascii="Arial" w:hAnsi="Arial" w:cs="Arial"/>
                <w:sz w:val="20"/>
                <w:szCs w:val="20"/>
              </w:rPr>
            </w:pPr>
            <w:r>
              <w:rPr>
                <w:rFonts w:cs="Arial"/>
                <w:szCs w:val="20"/>
              </w:rPr>
              <w:t xml:space="preserve">6.  </w:t>
            </w:r>
            <w:r w:rsidR="00D5161B" w:rsidRPr="00862655">
              <w:rPr>
                <w:rFonts w:cs="Arial"/>
                <w:szCs w:val="20"/>
              </w:rPr>
              <w:t>Consider expansion</w:t>
            </w:r>
            <w:r>
              <w:rPr>
                <w:rFonts w:cs="Arial"/>
                <w:szCs w:val="20"/>
              </w:rPr>
              <w:t xml:space="preserve"> of testing to include periodic </w:t>
            </w:r>
            <w:r w:rsidR="00D5161B" w:rsidRPr="00862655">
              <w:rPr>
                <w:rFonts w:cs="Arial"/>
                <w:szCs w:val="20"/>
              </w:rPr>
              <w:t>testing of inflow and outflow creeks.</w:t>
            </w:r>
          </w:p>
        </w:tc>
        <w:tc>
          <w:tcPr>
            <w:tcW w:w="1843" w:type="dxa"/>
            <w:tcBorders>
              <w:top w:val="single" w:sz="4" w:space="0" w:color="auto"/>
              <w:left w:val="single" w:sz="4" w:space="0" w:color="auto"/>
              <w:bottom w:val="single" w:sz="4" w:space="0" w:color="auto"/>
              <w:right w:val="single" w:sz="4" w:space="0" w:color="auto"/>
            </w:tcBorders>
          </w:tcPr>
          <w:p w:rsidR="00D5161B" w:rsidRPr="000A43C8" w:rsidRDefault="00D5161B" w:rsidP="00D5161B">
            <w:pPr>
              <w:rPr>
                <w:rFonts w:ascii="Arial" w:hAnsi="Arial" w:cs="Arial"/>
                <w:sz w:val="20"/>
                <w:szCs w:val="20"/>
              </w:rPr>
            </w:pPr>
            <w:r>
              <w:rPr>
                <w:rFonts w:ascii="Arial" w:hAnsi="Arial" w:cs="Arial"/>
                <w:sz w:val="20"/>
                <w:szCs w:val="20"/>
              </w:rPr>
              <w:t>Completed</w:t>
            </w:r>
          </w:p>
        </w:tc>
        <w:tc>
          <w:tcPr>
            <w:tcW w:w="4812" w:type="dxa"/>
            <w:tcBorders>
              <w:top w:val="single" w:sz="4" w:space="0" w:color="auto"/>
              <w:left w:val="single" w:sz="4" w:space="0" w:color="auto"/>
              <w:bottom w:val="single" w:sz="4" w:space="0" w:color="auto"/>
              <w:right w:val="single" w:sz="4" w:space="0" w:color="auto"/>
            </w:tcBorders>
          </w:tcPr>
          <w:p w:rsidR="00D5161B" w:rsidRPr="00597E7B" w:rsidRDefault="00D5161B" w:rsidP="009B19E2">
            <w:pPr>
              <w:pStyle w:val="ListParagraph"/>
              <w:numPr>
                <w:ilvl w:val="0"/>
                <w:numId w:val="8"/>
              </w:numPr>
              <w:ind w:left="216" w:hanging="270"/>
              <w:rPr>
                <w:rFonts w:ascii="Arial" w:hAnsi="Arial" w:cs="Arial"/>
                <w:sz w:val="20"/>
                <w:szCs w:val="20"/>
              </w:rPr>
            </w:pPr>
            <w:r w:rsidRPr="00597E7B">
              <w:rPr>
                <w:rFonts w:ascii="Arial" w:hAnsi="Arial" w:cs="Arial"/>
              </w:rPr>
              <w:t>Water testing sites have been expanded to include sites on Barker’s Creek and Road O6/O7 creek. However, due to low water levels and lack of water flow in the creeks, no water testing has been don</w:t>
            </w:r>
            <w:r w:rsidR="007E5E5E">
              <w:rPr>
                <w:rFonts w:ascii="Arial" w:hAnsi="Arial" w:cs="Arial"/>
              </w:rPr>
              <w:t>e at the sites so far.</w:t>
            </w:r>
          </w:p>
        </w:tc>
      </w:tr>
      <w:tr w:rsidR="00613976" w:rsidRPr="00B84B92" w:rsidTr="00613976">
        <w:tc>
          <w:tcPr>
            <w:tcW w:w="1653" w:type="dxa"/>
            <w:shd w:val="clear" w:color="auto" w:fill="E8F1E2"/>
          </w:tcPr>
          <w:p w:rsidR="00613976" w:rsidRPr="00B84B92" w:rsidRDefault="00613976" w:rsidP="00613976">
            <w:pPr>
              <w:rPr>
                <w:rFonts w:ascii="Century Gothic" w:hAnsi="Century Gothic" w:cs="Times New Roman"/>
                <w:sz w:val="20"/>
                <w:szCs w:val="20"/>
              </w:rPr>
            </w:pPr>
            <w:r w:rsidRPr="00B84B92">
              <w:rPr>
                <w:rFonts w:ascii="Century Gothic" w:hAnsi="Century Gothic" w:cs="Times New Roman"/>
                <w:sz w:val="20"/>
                <w:szCs w:val="20"/>
              </w:rPr>
              <w:t>Objective</w:t>
            </w:r>
          </w:p>
        </w:tc>
        <w:tc>
          <w:tcPr>
            <w:tcW w:w="4647" w:type="dxa"/>
            <w:shd w:val="clear" w:color="auto" w:fill="E8F1E2"/>
          </w:tcPr>
          <w:p w:rsidR="00613976" w:rsidRPr="00B84B92" w:rsidRDefault="00613976" w:rsidP="00613976">
            <w:pPr>
              <w:rPr>
                <w:rFonts w:ascii="Century Gothic" w:hAnsi="Century Gothic" w:cs="Times New Roman"/>
                <w:sz w:val="20"/>
                <w:szCs w:val="20"/>
              </w:rPr>
            </w:pPr>
            <w:r w:rsidRPr="00B84B92">
              <w:rPr>
                <w:rFonts w:ascii="Century Gothic" w:hAnsi="Century Gothic" w:cs="Times New Roman"/>
                <w:sz w:val="20"/>
                <w:szCs w:val="20"/>
              </w:rPr>
              <w:t>Actions</w:t>
            </w:r>
          </w:p>
        </w:tc>
        <w:tc>
          <w:tcPr>
            <w:tcW w:w="1843" w:type="dxa"/>
            <w:shd w:val="clear" w:color="auto" w:fill="E8F1E2"/>
          </w:tcPr>
          <w:p w:rsidR="00613976" w:rsidRPr="00B84B92" w:rsidRDefault="00613976" w:rsidP="00613976">
            <w:pPr>
              <w:rPr>
                <w:rFonts w:ascii="Century Gothic" w:hAnsi="Century Gothic" w:cs="Times New Roman"/>
                <w:sz w:val="20"/>
                <w:szCs w:val="20"/>
              </w:rPr>
            </w:pPr>
            <w:r>
              <w:rPr>
                <w:rFonts w:ascii="Century Gothic" w:hAnsi="Century Gothic" w:cs="Times New Roman"/>
                <w:sz w:val="20"/>
                <w:szCs w:val="20"/>
              </w:rPr>
              <w:t>Status</w:t>
            </w:r>
          </w:p>
        </w:tc>
        <w:tc>
          <w:tcPr>
            <w:tcW w:w="4812" w:type="dxa"/>
            <w:shd w:val="clear" w:color="auto" w:fill="E8F1E2"/>
          </w:tcPr>
          <w:p w:rsidR="00613976" w:rsidRPr="00B84B92" w:rsidRDefault="00613976" w:rsidP="00613976">
            <w:pPr>
              <w:rPr>
                <w:rFonts w:ascii="Century Gothic" w:hAnsi="Century Gothic" w:cs="Times New Roman"/>
                <w:sz w:val="20"/>
                <w:szCs w:val="20"/>
              </w:rPr>
            </w:pPr>
            <w:r>
              <w:rPr>
                <w:rFonts w:ascii="Century Gothic" w:hAnsi="Century Gothic" w:cs="Times New Roman"/>
                <w:sz w:val="20"/>
                <w:szCs w:val="20"/>
              </w:rPr>
              <w:t>Comments</w:t>
            </w:r>
          </w:p>
        </w:tc>
      </w:tr>
      <w:tr w:rsidR="001019CD" w:rsidRPr="00B84B92" w:rsidTr="00542B75">
        <w:tc>
          <w:tcPr>
            <w:tcW w:w="1653" w:type="dxa"/>
            <w:shd w:val="clear" w:color="auto" w:fill="E8F1E2"/>
          </w:tcPr>
          <w:p w:rsidR="001019CD" w:rsidRPr="00B84B92" w:rsidRDefault="001019CD" w:rsidP="001019CD">
            <w:pPr>
              <w:rPr>
                <w:rFonts w:ascii="Arial" w:hAnsi="Arial" w:cs="Arial"/>
                <w:sz w:val="20"/>
                <w:szCs w:val="20"/>
              </w:rPr>
            </w:pPr>
            <w:r w:rsidRPr="00B84B92">
              <w:rPr>
                <w:rFonts w:ascii="Arial" w:hAnsi="Arial" w:cs="Arial"/>
                <w:sz w:val="20"/>
                <w:szCs w:val="20"/>
              </w:rPr>
              <w:t>#2</w:t>
            </w:r>
          </w:p>
          <w:p w:rsidR="001019CD" w:rsidRPr="00B84B92" w:rsidRDefault="001019CD" w:rsidP="001019CD">
            <w:pPr>
              <w:rPr>
                <w:rFonts w:ascii="Century Gothic" w:hAnsi="Century Gothic" w:cs="Times New Roman"/>
                <w:sz w:val="20"/>
                <w:szCs w:val="20"/>
              </w:rPr>
            </w:pPr>
            <w:r w:rsidRPr="00B84B92">
              <w:rPr>
                <w:rFonts w:ascii="Arial" w:hAnsi="Arial" w:cs="Arial"/>
                <w:sz w:val="20"/>
                <w:szCs w:val="20"/>
              </w:rPr>
              <w:t>Educate Otter Lake community &amp; visitors about the lake’s water quality and how to maintain and improve it.</w:t>
            </w:r>
          </w:p>
        </w:tc>
        <w:tc>
          <w:tcPr>
            <w:tcW w:w="4647" w:type="dxa"/>
          </w:tcPr>
          <w:p w:rsidR="001019CD" w:rsidRPr="002F07D2" w:rsidRDefault="00862655" w:rsidP="00862655">
            <w:pPr>
              <w:ind w:left="309" w:hanging="309"/>
              <w:contextualSpacing/>
              <w:rPr>
                <w:rFonts w:ascii="Arial" w:eastAsia="Calibri" w:hAnsi="Arial" w:cs="Arial"/>
                <w:sz w:val="20"/>
                <w:szCs w:val="20"/>
              </w:rPr>
            </w:pPr>
            <w:r>
              <w:rPr>
                <w:rFonts w:ascii="Arial" w:eastAsia="Calibri" w:hAnsi="Arial" w:cs="Arial"/>
                <w:sz w:val="20"/>
                <w:szCs w:val="20"/>
              </w:rPr>
              <w:t xml:space="preserve">2.   </w:t>
            </w:r>
            <w:r w:rsidR="001019CD" w:rsidRPr="002F07D2">
              <w:rPr>
                <w:rFonts w:ascii="Arial" w:eastAsia="Calibri" w:hAnsi="Arial" w:cs="Arial"/>
                <w:sz w:val="20"/>
                <w:szCs w:val="20"/>
              </w:rPr>
              <w:t>Develop and deliver an awareness program on: the impacts of fertilizers, pesticides, gasoline, unmaintained on-site sewage systems, and other matters on water quality.</w:t>
            </w:r>
          </w:p>
        </w:tc>
        <w:tc>
          <w:tcPr>
            <w:tcW w:w="1843" w:type="dxa"/>
          </w:tcPr>
          <w:p w:rsidR="001019CD" w:rsidRPr="00386D91" w:rsidRDefault="001019CD" w:rsidP="001019CD">
            <w:pPr>
              <w:rPr>
                <w:rFonts w:ascii="Arial" w:hAnsi="Arial" w:cs="Arial"/>
                <w:sz w:val="20"/>
                <w:szCs w:val="20"/>
              </w:rPr>
            </w:pPr>
            <w:r>
              <w:rPr>
                <w:rFonts w:ascii="Arial" w:hAnsi="Arial" w:cs="Arial"/>
                <w:sz w:val="20"/>
                <w:szCs w:val="20"/>
                <w:highlight w:val="green"/>
              </w:rPr>
              <w:t>Completed</w:t>
            </w:r>
          </w:p>
        </w:tc>
        <w:tc>
          <w:tcPr>
            <w:tcW w:w="4812" w:type="dxa"/>
          </w:tcPr>
          <w:p w:rsidR="001019CD" w:rsidRPr="00597E7B" w:rsidRDefault="001019CD" w:rsidP="009B19E2">
            <w:pPr>
              <w:pStyle w:val="ListParagraph"/>
              <w:numPr>
                <w:ilvl w:val="0"/>
                <w:numId w:val="8"/>
              </w:numPr>
              <w:ind w:left="216" w:hanging="270"/>
              <w:rPr>
                <w:rFonts w:ascii="Arial" w:hAnsi="Arial" w:cs="Arial"/>
                <w:sz w:val="20"/>
                <w:szCs w:val="20"/>
              </w:rPr>
            </w:pPr>
            <w:r w:rsidRPr="00597E7B">
              <w:rPr>
                <w:rFonts w:ascii="Arial" w:hAnsi="Arial" w:cs="Arial"/>
                <w:sz w:val="20"/>
                <w:szCs w:val="20"/>
              </w:rPr>
              <w:t>RVCA brochure on proper septic system maintenance was delivered to all cottages during the sewage system inspections conducted in Fall 2015 and Spring 2016.</w:t>
            </w:r>
          </w:p>
        </w:tc>
      </w:tr>
      <w:tr w:rsidR="00E27ADE" w:rsidRPr="00B84B92" w:rsidTr="00613976">
        <w:tc>
          <w:tcPr>
            <w:tcW w:w="1653" w:type="dxa"/>
            <w:vMerge w:val="restart"/>
            <w:shd w:val="clear" w:color="auto" w:fill="E8F1E2"/>
          </w:tcPr>
          <w:p w:rsidR="00E27ADE" w:rsidRPr="00B84B92" w:rsidRDefault="00E27ADE" w:rsidP="00E27ADE">
            <w:pPr>
              <w:rPr>
                <w:rFonts w:ascii="Arial" w:hAnsi="Arial" w:cs="Arial"/>
                <w:b/>
                <w:sz w:val="20"/>
                <w:szCs w:val="20"/>
              </w:rPr>
            </w:pPr>
            <w:r w:rsidRPr="00B84B92">
              <w:rPr>
                <w:rFonts w:ascii="Arial" w:hAnsi="Arial" w:cs="Arial"/>
                <w:sz w:val="20"/>
                <w:szCs w:val="20"/>
              </w:rPr>
              <w:t>#3</w:t>
            </w:r>
          </w:p>
          <w:p w:rsidR="00E27ADE" w:rsidRPr="00B84B92" w:rsidRDefault="00E27ADE" w:rsidP="00E27ADE">
            <w:pPr>
              <w:rPr>
                <w:rFonts w:ascii="Century Gothic" w:hAnsi="Century Gothic" w:cs="Times New Roman"/>
                <w:sz w:val="20"/>
                <w:szCs w:val="20"/>
              </w:rPr>
            </w:pPr>
            <w:r w:rsidRPr="00B84B92">
              <w:rPr>
                <w:rFonts w:ascii="Arial" w:hAnsi="Arial" w:cs="Arial"/>
                <w:sz w:val="20"/>
                <w:szCs w:val="20"/>
              </w:rPr>
              <w:t xml:space="preserve">Reduce the input of nutrients </w:t>
            </w:r>
            <w:r>
              <w:rPr>
                <w:rFonts w:ascii="Arial" w:hAnsi="Arial" w:cs="Arial"/>
                <w:sz w:val="20"/>
                <w:szCs w:val="20"/>
              </w:rPr>
              <w:t>in</w:t>
            </w:r>
            <w:r w:rsidRPr="00B84B92">
              <w:rPr>
                <w:rFonts w:ascii="Arial" w:hAnsi="Arial" w:cs="Arial"/>
                <w:sz w:val="20"/>
                <w:szCs w:val="20"/>
              </w:rPr>
              <w:t>to the lake.</w:t>
            </w:r>
          </w:p>
        </w:tc>
        <w:tc>
          <w:tcPr>
            <w:tcW w:w="4647" w:type="dxa"/>
          </w:tcPr>
          <w:p w:rsidR="00E27ADE" w:rsidRPr="002F07D2" w:rsidRDefault="00E27ADE" w:rsidP="00E27ADE">
            <w:pPr>
              <w:ind w:left="309" w:hanging="309"/>
              <w:contextualSpacing/>
              <w:rPr>
                <w:rFonts w:ascii="Arial" w:hAnsi="Arial" w:cs="Arial"/>
                <w:sz w:val="20"/>
                <w:szCs w:val="20"/>
              </w:rPr>
            </w:pPr>
            <w:r>
              <w:rPr>
                <w:rFonts w:ascii="Arial" w:hAnsi="Arial" w:cs="Arial"/>
                <w:sz w:val="20"/>
                <w:szCs w:val="20"/>
              </w:rPr>
              <w:t xml:space="preserve">1.   </w:t>
            </w:r>
            <w:r w:rsidRPr="002F07D2">
              <w:rPr>
                <w:rFonts w:ascii="Arial" w:hAnsi="Arial" w:cs="Arial"/>
                <w:sz w:val="20"/>
                <w:szCs w:val="20"/>
              </w:rPr>
              <w:t>Recommend that all new commercial and residential development and redevelopment uses sewage treatment systems that reduce or eliminate phosphorous to the greatest extent possible.</w:t>
            </w:r>
          </w:p>
        </w:tc>
        <w:tc>
          <w:tcPr>
            <w:tcW w:w="1843" w:type="dxa"/>
          </w:tcPr>
          <w:p w:rsidR="00E27ADE" w:rsidRPr="00B84B92" w:rsidRDefault="00E27ADE" w:rsidP="00E27ADE">
            <w:pPr>
              <w:rPr>
                <w:rFonts w:ascii="Arial" w:hAnsi="Arial" w:cs="Arial"/>
                <w:sz w:val="20"/>
                <w:szCs w:val="20"/>
              </w:rPr>
            </w:pPr>
            <w:r>
              <w:rPr>
                <w:rFonts w:ascii="Arial" w:hAnsi="Arial" w:cs="Arial"/>
                <w:sz w:val="20"/>
                <w:szCs w:val="20"/>
                <w:highlight w:val="green"/>
              </w:rPr>
              <w:t>Completed</w:t>
            </w:r>
          </w:p>
        </w:tc>
        <w:tc>
          <w:tcPr>
            <w:tcW w:w="4812" w:type="dxa"/>
          </w:tcPr>
          <w:p w:rsidR="00E27ADE" w:rsidRPr="003C02E4" w:rsidRDefault="00E27ADE" w:rsidP="009B19E2">
            <w:pPr>
              <w:pStyle w:val="ListParagraph"/>
              <w:numPr>
                <w:ilvl w:val="0"/>
                <w:numId w:val="31"/>
              </w:numPr>
              <w:ind w:left="162" w:hanging="180"/>
              <w:rPr>
                <w:rFonts w:ascii="Arial" w:hAnsi="Arial" w:cs="Arial"/>
                <w:sz w:val="20"/>
                <w:szCs w:val="20"/>
              </w:rPr>
            </w:pPr>
            <w:r w:rsidRPr="001A7CE6">
              <w:rPr>
                <w:rFonts w:ascii="Arial" w:hAnsi="Arial" w:cs="Arial"/>
                <w:sz w:val="20"/>
                <w:szCs w:val="20"/>
              </w:rPr>
              <w:t>RVCA brochure on proper septic system maintenance was delivered to all cottages during the sewage system inspections conducted in Fall 2015 and Spring 2016.</w:t>
            </w:r>
          </w:p>
        </w:tc>
      </w:tr>
      <w:tr w:rsidR="00E27ADE" w:rsidRPr="00B84B92" w:rsidTr="00613976">
        <w:tc>
          <w:tcPr>
            <w:tcW w:w="1653" w:type="dxa"/>
            <w:vMerge/>
            <w:shd w:val="clear" w:color="auto" w:fill="E8F1E2"/>
          </w:tcPr>
          <w:p w:rsidR="00E27ADE" w:rsidRPr="00B84B92" w:rsidRDefault="00E27ADE" w:rsidP="00E27ADE">
            <w:pPr>
              <w:rPr>
                <w:rFonts w:ascii="Century Gothic" w:hAnsi="Century Gothic" w:cs="Times New Roman"/>
                <w:sz w:val="20"/>
                <w:szCs w:val="20"/>
              </w:rPr>
            </w:pPr>
          </w:p>
        </w:tc>
        <w:tc>
          <w:tcPr>
            <w:tcW w:w="4647" w:type="dxa"/>
          </w:tcPr>
          <w:p w:rsidR="00E27ADE" w:rsidRPr="004558AE" w:rsidRDefault="00E27ADE" w:rsidP="00E27ADE">
            <w:pPr>
              <w:ind w:left="309" w:hanging="309"/>
              <w:rPr>
                <w:rFonts w:ascii="Calibri" w:hAnsi="Arial" w:cs="Times New Roman"/>
              </w:rPr>
            </w:pPr>
            <w:r w:rsidRPr="004558AE">
              <w:rPr>
                <w:rFonts w:ascii="Calibri" w:hAnsi="Arial" w:cs="Times New Roman"/>
              </w:rPr>
              <w:t>2.</w:t>
            </w:r>
            <w:r>
              <w:rPr>
                <w:rFonts w:ascii="Calibri" w:hAnsi="Arial" w:cs="Times New Roman"/>
              </w:rPr>
              <w:t xml:space="preserve">   </w:t>
            </w:r>
            <w:r w:rsidRPr="004558AE">
              <w:rPr>
                <w:rFonts w:ascii="Calibri" w:hAnsi="Arial" w:cs="Times New Roman"/>
              </w:rPr>
              <w:t xml:space="preserve">Continue to promote voluntary septic system </w:t>
            </w:r>
            <w:r w:rsidRPr="004558AE">
              <w:rPr>
                <w:rFonts w:ascii="Arial" w:hAnsi="Arial" w:cs="Arial"/>
                <w:sz w:val="20"/>
                <w:szCs w:val="20"/>
              </w:rPr>
              <w:t>re-inspection program that the Township</w:t>
            </w:r>
            <w:r w:rsidRPr="004558AE">
              <w:rPr>
                <w:rFonts w:ascii="Calibri" w:hAnsi="Arial" w:cs="Times New Roman"/>
              </w:rPr>
              <w:t xml:space="preserve"> introduced in 2007.</w:t>
            </w:r>
          </w:p>
        </w:tc>
        <w:tc>
          <w:tcPr>
            <w:tcW w:w="1843" w:type="dxa"/>
          </w:tcPr>
          <w:p w:rsidR="00E27ADE" w:rsidRPr="00386D91" w:rsidRDefault="00E27ADE" w:rsidP="00E27ADE">
            <w:pPr>
              <w:rPr>
                <w:rFonts w:ascii="Arial" w:hAnsi="Arial" w:cs="Arial"/>
                <w:sz w:val="20"/>
                <w:szCs w:val="20"/>
              </w:rPr>
            </w:pPr>
            <w:r>
              <w:rPr>
                <w:rFonts w:ascii="Arial" w:hAnsi="Arial" w:cs="Arial"/>
                <w:sz w:val="20"/>
                <w:szCs w:val="20"/>
              </w:rPr>
              <w:t>Completed</w:t>
            </w:r>
          </w:p>
        </w:tc>
        <w:tc>
          <w:tcPr>
            <w:tcW w:w="4812" w:type="dxa"/>
          </w:tcPr>
          <w:p w:rsidR="00E27ADE" w:rsidRPr="00250375" w:rsidRDefault="00E27ADE" w:rsidP="009B19E2">
            <w:pPr>
              <w:pStyle w:val="ListParagraph"/>
              <w:numPr>
                <w:ilvl w:val="0"/>
                <w:numId w:val="7"/>
              </w:numPr>
              <w:ind w:left="180" w:hanging="246"/>
              <w:rPr>
                <w:rFonts w:ascii="Arial" w:hAnsi="Arial" w:cs="Arial"/>
                <w:sz w:val="20"/>
                <w:szCs w:val="20"/>
              </w:rPr>
            </w:pPr>
            <w:r w:rsidRPr="00250375">
              <w:rPr>
                <w:rFonts w:ascii="Arial" w:hAnsi="Arial" w:cs="Arial"/>
                <w:sz w:val="20"/>
                <w:szCs w:val="20"/>
              </w:rPr>
              <w:t xml:space="preserve">Township of Rideau Lakes </w:t>
            </w:r>
            <w:r>
              <w:rPr>
                <w:rFonts w:ascii="Arial" w:hAnsi="Arial" w:cs="Arial"/>
                <w:sz w:val="20"/>
                <w:szCs w:val="20"/>
              </w:rPr>
              <w:t xml:space="preserve">will be implementing </w:t>
            </w:r>
            <w:r w:rsidRPr="00250375">
              <w:rPr>
                <w:rFonts w:ascii="Arial" w:hAnsi="Arial" w:cs="Arial"/>
                <w:sz w:val="20"/>
                <w:szCs w:val="20"/>
              </w:rPr>
              <w:t>a mandatory septic inspection program</w:t>
            </w:r>
            <w:r>
              <w:rPr>
                <w:rFonts w:ascii="Arial" w:hAnsi="Arial" w:cs="Arial"/>
                <w:sz w:val="20"/>
                <w:szCs w:val="20"/>
              </w:rPr>
              <w:t>.</w:t>
            </w:r>
            <w:r w:rsidRPr="00250375">
              <w:rPr>
                <w:rFonts w:ascii="Arial" w:hAnsi="Arial" w:cs="Arial"/>
                <w:sz w:val="20"/>
                <w:szCs w:val="20"/>
              </w:rPr>
              <w:t xml:space="preserve"> </w:t>
            </w:r>
          </w:p>
        </w:tc>
      </w:tr>
      <w:tr w:rsidR="00E27ADE" w:rsidRPr="00B84B92" w:rsidTr="00613976">
        <w:tc>
          <w:tcPr>
            <w:tcW w:w="1653" w:type="dxa"/>
            <w:vMerge/>
            <w:shd w:val="clear" w:color="auto" w:fill="E8F1E2"/>
          </w:tcPr>
          <w:p w:rsidR="00E27ADE" w:rsidRPr="00B84B92" w:rsidRDefault="00E27ADE" w:rsidP="00613976">
            <w:pPr>
              <w:rPr>
                <w:rFonts w:ascii="Century Gothic" w:hAnsi="Century Gothic" w:cs="Times New Roman"/>
                <w:sz w:val="20"/>
                <w:szCs w:val="20"/>
              </w:rPr>
            </w:pPr>
          </w:p>
        </w:tc>
        <w:tc>
          <w:tcPr>
            <w:tcW w:w="4647" w:type="dxa"/>
          </w:tcPr>
          <w:p w:rsidR="00E27ADE" w:rsidRPr="002F07D2" w:rsidRDefault="00E27ADE" w:rsidP="004558AE">
            <w:pPr>
              <w:ind w:left="309" w:hanging="309"/>
              <w:contextualSpacing/>
              <w:rPr>
                <w:rFonts w:ascii="Arial" w:eastAsia="Calibri" w:hAnsi="Arial" w:cs="Arial"/>
                <w:sz w:val="20"/>
                <w:szCs w:val="20"/>
              </w:rPr>
            </w:pPr>
            <w:r>
              <w:rPr>
                <w:rFonts w:ascii="Arial" w:eastAsia="Calibri" w:hAnsi="Arial" w:cs="Arial"/>
                <w:sz w:val="20"/>
                <w:szCs w:val="20"/>
              </w:rPr>
              <w:t xml:space="preserve">3.  </w:t>
            </w:r>
            <w:r w:rsidRPr="002F07D2">
              <w:rPr>
                <w:rFonts w:ascii="Arial" w:eastAsia="Calibri" w:hAnsi="Arial" w:cs="Arial"/>
                <w:sz w:val="20"/>
                <w:szCs w:val="20"/>
              </w:rPr>
              <w:t>Work with the Township of Rideau Lakes to establish a mandatory sewage systems inspection program, with an associated educational program; and seek funding to provide financial assistance to landowners for repair or upgrades to their systems.</w:t>
            </w:r>
          </w:p>
        </w:tc>
        <w:tc>
          <w:tcPr>
            <w:tcW w:w="1843" w:type="dxa"/>
          </w:tcPr>
          <w:p w:rsidR="00E27ADE" w:rsidRPr="00386D91" w:rsidRDefault="00E27ADE" w:rsidP="00613976">
            <w:pPr>
              <w:rPr>
                <w:rFonts w:ascii="Arial" w:hAnsi="Arial" w:cs="Arial"/>
                <w:sz w:val="20"/>
                <w:szCs w:val="20"/>
              </w:rPr>
            </w:pPr>
            <w:r>
              <w:rPr>
                <w:rFonts w:ascii="Arial" w:hAnsi="Arial" w:cs="Arial"/>
                <w:sz w:val="20"/>
                <w:szCs w:val="20"/>
              </w:rPr>
              <w:t>Completed</w:t>
            </w:r>
          </w:p>
        </w:tc>
        <w:tc>
          <w:tcPr>
            <w:tcW w:w="4812" w:type="dxa"/>
          </w:tcPr>
          <w:p w:rsidR="00E27ADE" w:rsidRPr="00250375" w:rsidRDefault="00E27ADE" w:rsidP="009B19E2">
            <w:pPr>
              <w:pStyle w:val="ListParagraph"/>
              <w:numPr>
                <w:ilvl w:val="0"/>
                <w:numId w:val="7"/>
              </w:numPr>
              <w:ind w:left="180" w:hanging="246"/>
              <w:rPr>
                <w:rFonts w:ascii="Arial" w:hAnsi="Arial" w:cs="Arial"/>
                <w:sz w:val="20"/>
                <w:szCs w:val="20"/>
              </w:rPr>
            </w:pPr>
            <w:r w:rsidRPr="00250375">
              <w:rPr>
                <w:rFonts w:ascii="Arial" w:hAnsi="Arial" w:cs="Arial"/>
                <w:sz w:val="20"/>
                <w:szCs w:val="20"/>
              </w:rPr>
              <w:t xml:space="preserve">Township of Rideau Lakes </w:t>
            </w:r>
            <w:r>
              <w:rPr>
                <w:rFonts w:ascii="Arial" w:hAnsi="Arial" w:cs="Arial"/>
                <w:sz w:val="20"/>
                <w:szCs w:val="20"/>
              </w:rPr>
              <w:t>will be implementing a</w:t>
            </w:r>
            <w:r w:rsidRPr="00250375">
              <w:rPr>
                <w:rFonts w:ascii="Arial" w:hAnsi="Arial" w:cs="Arial"/>
                <w:sz w:val="20"/>
                <w:szCs w:val="20"/>
              </w:rPr>
              <w:t xml:space="preserve"> mand</w:t>
            </w:r>
            <w:r>
              <w:rPr>
                <w:rFonts w:ascii="Arial" w:hAnsi="Arial" w:cs="Arial"/>
                <w:sz w:val="20"/>
                <w:szCs w:val="20"/>
              </w:rPr>
              <w:t>atory septic inspection program.</w:t>
            </w:r>
          </w:p>
        </w:tc>
      </w:tr>
      <w:tr w:rsidR="00BF7F14" w:rsidRPr="00B84B92" w:rsidTr="00613976">
        <w:tc>
          <w:tcPr>
            <w:tcW w:w="1653" w:type="dxa"/>
            <w:vMerge/>
            <w:shd w:val="clear" w:color="auto" w:fill="E8F1E2"/>
          </w:tcPr>
          <w:p w:rsidR="00BF7F14" w:rsidRPr="00B84B92" w:rsidRDefault="00BF7F14" w:rsidP="00BF7F14">
            <w:pPr>
              <w:rPr>
                <w:rFonts w:ascii="Century Gothic" w:hAnsi="Century Gothic" w:cs="Times New Roman"/>
                <w:sz w:val="20"/>
                <w:szCs w:val="20"/>
              </w:rPr>
            </w:pPr>
          </w:p>
        </w:tc>
        <w:tc>
          <w:tcPr>
            <w:tcW w:w="4647" w:type="dxa"/>
          </w:tcPr>
          <w:p w:rsidR="00BF7F14" w:rsidRDefault="00BF7F14" w:rsidP="00BF7F14">
            <w:pPr>
              <w:ind w:left="322" w:hanging="373"/>
              <w:contextualSpacing/>
              <w:rPr>
                <w:rFonts w:ascii="Arial" w:eastAsia="Calibri" w:hAnsi="Arial" w:cs="Arial"/>
                <w:sz w:val="20"/>
                <w:szCs w:val="20"/>
              </w:rPr>
            </w:pPr>
            <w:r>
              <w:rPr>
                <w:rFonts w:ascii="Arial" w:eastAsia="Calibri" w:hAnsi="Arial" w:cs="Arial"/>
                <w:sz w:val="20"/>
                <w:szCs w:val="20"/>
              </w:rPr>
              <w:t xml:space="preserve">4.   </w:t>
            </w:r>
            <w:r w:rsidRPr="002F07D2">
              <w:rPr>
                <w:rFonts w:ascii="Arial" w:eastAsia="Calibri" w:hAnsi="Arial" w:cs="Arial"/>
                <w:sz w:val="20"/>
                <w:szCs w:val="20"/>
              </w:rPr>
              <w:t>Support and recognize the farming and logging communities to continue best management practices within the Otter Lake Catchment Basin.</w:t>
            </w:r>
          </w:p>
          <w:p w:rsidR="005D1A84" w:rsidRPr="002F07D2" w:rsidRDefault="005D1A84" w:rsidP="00BF7F14">
            <w:pPr>
              <w:ind w:left="322" w:hanging="373"/>
              <w:contextualSpacing/>
              <w:rPr>
                <w:rFonts w:ascii="Arial" w:eastAsia="Calibri" w:hAnsi="Arial" w:cs="Arial"/>
                <w:sz w:val="20"/>
                <w:szCs w:val="20"/>
              </w:rPr>
            </w:pPr>
          </w:p>
        </w:tc>
        <w:tc>
          <w:tcPr>
            <w:tcW w:w="1843" w:type="dxa"/>
          </w:tcPr>
          <w:p w:rsidR="00BF7F14" w:rsidRPr="00B84B92" w:rsidRDefault="00BF7F14" w:rsidP="00BF7F14">
            <w:pPr>
              <w:rPr>
                <w:rFonts w:ascii="Arial" w:hAnsi="Arial" w:cs="Arial"/>
                <w:sz w:val="20"/>
                <w:szCs w:val="20"/>
              </w:rPr>
            </w:pPr>
            <w:r>
              <w:rPr>
                <w:rFonts w:ascii="Arial" w:hAnsi="Arial" w:cs="Arial"/>
                <w:sz w:val="20"/>
                <w:szCs w:val="20"/>
                <w:highlight w:val="green"/>
              </w:rPr>
              <w:t>Completed</w:t>
            </w:r>
          </w:p>
        </w:tc>
        <w:tc>
          <w:tcPr>
            <w:tcW w:w="4812" w:type="dxa"/>
          </w:tcPr>
          <w:p w:rsidR="00BF7F14" w:rsidRPr="003C02E4" w:rsidRDefault="00BF7F14" w:rsidP="009B19E2">
            <w:pPr>
              <w:pStyle w:val="ListParagraph"/>
              <w:numPr>
                <w:ilvl w:val="0"/>
                <w:numId w:val="31"/>
              </w:numPr>
              <w:ind w:left="162" w:hanging="180"/>
              <w:rPr>
                <w:rFonts w:ascii="Arial" w:hAnsi="Arial" w:cs="Arial"/>
                <w:sz w:val="20"/>
                <w:szCs w:val="20"/>
              </w:rPr>
            </w:pPr>
            <w:r w:rsidRPr="001A7CE6">
              <w:rPr>
                <w:rFonts w:ascii="Arial" w:hAnsi="Arial" w:cs="Arial"/>
                <w:sz w:val="20"/>
                <w:szCs w:val="20"/>
              </w:rPr>
              <w:t>RVCA brochure on proper septic system maintenance was delivered to all cottages during the sewage system inspections conducted in Fall 2015 and Spring 2016.</w:t>
            </w:r>
          </w:p>
        </w:tc>
      </w:tr>
      <w:tr w:rsidR="00613976" w:rsidRPr="00B84B92" w:rsidTr="00613976">
        <w:tc>
          <w:tcPr>
            <w:tcW w:w="8143" w:type="dxa"/>
            <w:gridSpan w:val="3"/>
            <w:shd w:val="clear" w:color="auto" w:fill="E8F1E2"/>
          </w:tcPr>
          <w:p w:rsidR="00613976" w:rsidRPr="00B84B92" w:rsidRDefault="005D1A84" w:rsidP="00613976">
            <w:pPr>
              <w:rPr>
                <w:rFonts w:ascii="Century Gothic" w:hAnsi="Century Gothic" w:cs="Times New Roman"/>
                <w:b/>
                <w:sz w:val="20"/>
                <w:szCs w:val="20"/>
              </w:rPr>
            </w:pPr>
            <w:r>
              <w:rPr>
                <w:rFonts w:ascii="Century Gothic" w:hAnsi="Century Gothic" w:cs="Times New Roman"/>
                <w:b/>
                <w:sz w:val="20"/>
                <w:szCs w:val="20"/>
              </w:rPr>
              <w:lastRenderedPageBreak/>
              <w:t>3</w:t>
            </w:r>
            <w:r w:rsidR="00613976" w:rsidRPr="00B84B92">
              <w:rPr>
                <w:rFonts w:ascii="Century Gothic" w:hAnsi="Century Gothic" w:cs="Times New Roman"/>
                <w:b/>
                <w:sz w:val="20"/>
                <w:szCs w:val="20"/>
              </w:rPr>
              <w:t>.2  Water Levels</w:t>
            </w:r>
          </w:p>
        </w:tc>
        <w:tc>
          <w:tcPr>
            <w:tcW w:w="4812" w:type="dxa"/>
            <w:shd w:val="clear" w:color="auto" w:fill="E8F1E2"/>
          </w:tcPr>
          <w:p w:rsidR="00613976" w:rsidRPr="00B84B92" w:rsidRDefault="00613976" w:rsidP="00613976">
            <w:pPr>
              <w:rPr>
                <w:rFonts w:ascii="Century Gothic" w:hAnsi="Century Gothic" w:cs="Times New Roman"/>
                <w:b/>
                <w:sz w:val="20"/>
                <w:szCs w:val="20"/>
              </w:rPr>
            </w:pPr>
          </w:p>
        </w:tc>
      </w:tr>
      <w:tr w:rsidR="00613976" w:rsidRPr="00B84B92" w:rsidTr="00613976">
        <w:tc>
          <w:tcPr>
            <w:tcW w:w="1653" w:type="dxa"/>
            <w:shd w:val="clear" w:color="auto" w:fill="E8F1E2"/>
          </w:tcPr>
          <w:p w:rsidR="00613976" w:rsidRPr="00B84B92" w:rsidRDefault="00613976" w:rsidP="00613976">
            <w:pPr>
              <w:rPr>
                <w:rFonts w:ascii="Century Gothic" w:hAnsi="Century Gothic" w:cs="Times New Roman"/>
                <w:sz w:val="20"/>
                <w:szCs w:val="20"/>
              </w:rPr>
            </w:pPr>
            <w:r w:rsidRPr="00B84B92">
              <w:rPr>
                <w:rFonts w:ascii="Century Gothic" w:hAnsi="Century Gothic" w:cs="Times New Roman"/>
                <w:sz w:val="20"/>
                <w:szCs w:val="20"/>
              </w:rPr>
              <w:t>Objective</w:t>
            </w:r>
          </w:p>
        </w:tc>
        <w:tc>
          <w:tcPr>
            <w:tcW w:w="4647" w:type="dxa"/>
            <w:shd w:val="clear" w:color="auto" w:fill="E8F1E2"/>
          </w:tcPr>
          <w:p w:rsidR="00613976" w:rsidRPr="00B84B92" w:rsidRDefault="00613976" w:rsidP="00613976">
            <w:pPr>
              <w:rPr>
                <w:rFonts w:ascii="Century Gothic" w:hAnsi="Century Gothic" w:cs="Times New Roman"/>
                <w:sz w:val="20"/>
                <w:szCs w:val="20"/>
              </w:rPr>
            </w:pPr>
            <w:r w:rsidRPr="00B84B92">
              <w:rPr>
                <w:rFonts w:ascii="Century Gothic" w:hAnsi="Century Gothic" w:cs="Times New Roman"/>
                <w:sz w:val="20"/>
                <w:szCs w:val="20"/>
              </w:rPr>
              <w:t>Actions</w:t>
            </w:r>
          </w:p>
        </w:tc>
        <w:tc>
          <w:tcPr>
            <w:tcW w:w="1843" w:type="dxa"/>
            <w:shd w:val="clear" w:color="auto" w:fill="E8F1E2"/>
          </w:tcPr>
          <w:p w:rsidR="00613976" w:rsidRPr="00B84B92" w:rsidRDefault="00613976" w:rsidP="00613976">
            <w:pPr>
              <w:rPr>
                <w:rFonts w:ascii="Century Gothic" w:hAnsi="Century Gothic" w:cs="Times New Roman"/>
                <w:sz w:val="20"/>
                <w:szCs w:val="20"/>
              </w:rPr>
            </w:pPr>
            <w:r>
              <w:rPr>
                <w:rFonts w:ascii="Century Gothic" w:hAnsi="Century Gothic" w:cs="Times New Roman"/>
                <w:sz w:val="20"/>
                <w:szCs w:val="20"/>
              </w:rPr>
              <w:t>Status</w:t>
            </w:r>
          </w:p>
        </w:tc>
        <w:tc>
          <w:tcPr>
            <w:tcW w:w="4812" w:type="dxa"/>
            <w:shd w:val="clear" w:color="auto" w:fill="E8F1E2"/>
          </w:tcPr>
          <w:p w:rsidR="00613976" w:rsidRPr="00B84B92" w:rsidRDefault="00613976" w:rsidP="00613976">
            <w:pPr>
              <w:rPr>
                <w:rFonts w:ascii="Century Gothic" w:hAnsi="Century Gothic" w:cs="Times New Roman"/>
                <w:sz w:val="20"/>
                <w:szCs w:val="20"/>
              </w:rPr>
            </w:pPr>
            <w:r>
              <w:rPr>
                <w:rFonts w:ascii="Century Gothic" w:hAnsi="Century Gothic" w:cs="Times New Roman"/>
                <w:sz w:val="20"/>
                <w:szCs w:val="20"/>
              </w:rPr>
              <w:t>Comments</w:t>
            </w:r>
          </w:p>
        </w:tc>
      </w:tr>
      <w:tr w:rsidR="00D5161B" w:rsidRPr="00B84B92" w:rsidTr="00E97917">
        <w:tc>
          <w:tcPr>
            <w:tcW w:w="1653" w:type="dxa"/>
            <w:tcBorders>
              <w:bottom w:val="nil"/>
            </w:tcBorders>
            <w:shd w:val="clear" w:color="auto" w:fill="E8F1E2"/>
          </w:tcPr>
          <w:p w:rsidR="00D5161B" w:rsidRPr="00B84B92" w:rsidRDefault="00D5161B" w:rsidP="00D5161B">
            <w:pPr>
              <w:contextualSpacing/>
              <w:rPr>
                <w:rFonts w:ascii="Arial" w:hAnsi="Arial" w:cs="Arial"/>
                <w:sz w:val="20"/>
                <w:szCs w:val="20"/>
              </w:rPr>
            </w:pPr>
            <w:r w:rsidRPr="00B84B92">
              <w:rPr>
                <w:rFonts w:ascii="Arial" w:hAnsi="Arial" w:cs="Arial"/>
                <w:sz w:val="20"/>
                <w:szCs w:val="20"/>
              </w:rPr>
              <w:t>#4</w:t>
            </w:r>
          </w:p>
          <w:p w:rsidR="00D5161B" w:rsidRDefault="00D5161B" w:rsidP="00D5161B">
            <w:pPr>
              <w:rPr>
                <w:rFonts w:ascii="Arial" w:hAnsi="Arial" w:cs="Arial"/>
                <w:sz w:val="20"/>
                <w:szCs w:val="20"/>
              </w:rPr>
            </w:pPr>
            <w:r w:rsidRPr="00B84B92">
              <w:rPr>
                <w:rFonts w:ascii="Arial" w:hAnsi="Arial" w:cs="Arial"/>
                <w:sz w:val="20"/>
                <w:szCs w:val="20"/>
              </w:rPr>
              <w:t>Monitor and address excessively high or low water levels.</w:t>
            </w:r>
          </w:p>
          <w:p w:rsidR="00D5161B" w:rsidRPr="00B66B66" w:rsidRDefault="00D5161B" w:rsidP="00D5161B">
            <w:pPr>
              <w:rPr>
                <w:rFonts w:ascii="Arial" w:hAnsi="Arial" w:cs="Arial"/>
                <w:sz w:val="20"/>
                <w:szCs w:val="20"/>
              </w:rPr>
            </w:pPr>
          </w:p>
        </w:tc>
        <w:tc>
          <w:tcPr>
            <w:tcW w:w="4647" w:type="dxa"/>
          </w:tcPr>
          <w:p w:rsidR="00D5161B" w:rsidRPr="002F07D2" w:rsidRDefault="004558AE" w:rsidP="004558AE">
            <w:pPr>
              <w:ind w:left="309" w:hanging="309"/>
              <w:contextualSpacing/>
              <w:rPr>
                <w:rFonts w:ascii="Arial" w:hAnsi="Arial" w:cs="Arial"/>
                <w:sz w:val="20"/>
                <w:szCs w:val="20"/>
              </w:rPr>
            </w:pPr>
            <w:r>
              <w:rPr>
                <w:rFonts w:ascii="Arial" w:hAnsi="Arial" w:cs="Arial"/>
                <w:sz w:val="20"/>
                <w:szCs w:val="20"/>
              </w:rPr>
              <w:t xml:space="preserve">2.   </w:t>
            </w:r>
            <w:r w:rsidR="00D5161B" w:rsidRPr="002F07D2">
              <w:rPr>
                <w:rFonts w:ascii="Arial" w:hAnsi="Arial" w:cs="Arial"/>
                <w:sz w:val="20"/>
                <w:szCs w:val="20"/>
              </w:rPr>
              <w:t>Establish a standard measuring location on the lake, the “benchmark” water level (derived from the RVCA 124.85 MASL measurement), and the measuring authority (OLLA, RVCA or either).</w:t>
            </w:r>
          </w:p>
        </w:tc>
        <w:tc>
          <w:tcPr>
            <w:tcW w:w="1843" w:type="dxa"/>
            <w:tcBorders>
              <w:top w:val="single" w:sz="4" w:space="0" w:color="auto"/>
              <w:left w:val="single" w:sz="4" w:space="0" w:color="auto"/>
              <w:bottom w:val="single" w:sz="4" w:space="0" w:color="auto"/>
              <w:right w:val="single" w:sz="4" w:space="0" w:color="auto"/>
            </w:tcBorders>
          </w:tcPr>
          <w:p w:rsidR="00D5161B" w:rsidRPr="007730FE" w:rsidRDefault="0045225F" w:rsidP="00D5161B">
            <w:pPr>
              <w:rPr>
                <w:rFonts w:ascii="Arial" w:hAnsi="Arial" w:cs="Arial"/>
                <w:sz w:val="20"/>
                <w:szCs w:val="20"/>
              </w:rPr>
            </w:pPr>
            <w:r>
              <w:rPr>
                <w:rFonts w:ascii="Arial" w:hAnsi="Arial" w:cs="Arial"/>
                <w:sz w:val="20"/>
                <w:szCs w:val="20"/>
              </w:rPr>
              <w:t>Completed</w:t>
            </w:r>
          </w:p>
        </w:tc>
        <w:tc>
          <w:tcPr>
            <w:tcW w:w="4812" w:type="dxa"/>
            <w:tcBorders>
              <w:top w:val="single" w:sz="4" w:space="0" w:color="auto"/>
              <w:left w:val="single" w:sz="4" w:space="0" w:color="auto"/>
              <w:bottom w:val="single" w:sz="4" w:space="0" w:color="auto"/>
              <w:right w:val="single" w:sz="4" w:space="0" w:color="auto"/>
            </w:tcBorders>
          </w:tcPr>
          <w:p w:rsidR="00D5161B" w:rsidRPr="003177AD" w:rsidRDefault="00D5161B" w:rsidP="009B19E2">
            <w:pPr>
              <w:pStyle w:val="ListParagraph"/>
              <w:numPr>
                <w:ilvl w:val="0"/>
                <w:numId w:val="6"/>
              </w:numPr>
              <w:ind w:left="216" w:hanging="270"/>
              <w:rPr>
                <w:rFonts w:ascii="Arial" w:hAnsi="Arial" w:cs="Arial"/>
                <w:sz w:val="20"/>
                <w:szCs w:val="20"/>
              </w:rPr>
            </w:pPr>
            <w:r w:rsidRPr="00597E7B">
              <w:rPr>
                <w:rFonts w:ascii="Arial" w:hAnsi="Arial" w:cs="Arial"/>
                <w:sz w:val="20"/>
                <w:szCs w:val="20"/>
              </w:rPr>
              <w:t>Established a standard water level measuring location on the lake, to function as the “benchmark” water level, to facilitate regular on-going measurements. RVCA has calibrated a rock, as 124.65 MASL (Meters Above Sea Level), close to the dock at Cottage 26 O5B.</w:t>
            </w:r>
            <w:r w:rsidRPr="003177AD">
              <w:rPr>
                <w:rFonts w:ascii="Arial" w:hAnsi="Arial" w:cs="Arial"/>
                <w:sz w:val="20"/>
                <w:szCs w:val="20"/>
              </w:rPr>
              <w:t xml:space="preserve"> </w:t>
            </w:r>
          </w:p>
        </w:tc>
      </w:tr>
      <w:tr w:rsidR="000243DF" w:rsidRPr="00B84B92" w:rsidTr="00613976">
        <w:tc>
          <w:tcPr>
            <w:tcW w:w="1653" w:type="dxa"/>
            <w:vMerge w:val="restart"/>
            <w:shd w:val="clear" w:color="auto" w:fill="E8F1E2"/>
          </w:tcPr>
          <w:p w:rsidR="000243DF" w:rsidRPr="00B84B92" w:rsidRDefault="000243DF" w:rsidP="000243DF">
            <w:pPr>
              <w:rPr>
                <w:rFonts w:ascii="Century Gothic" w:hAnsi="Century Gothic" w:cs="Times New Roman"/>
                <w:sz w:val="20"/>
                <w:szCs w:val="20"/>
              </w:rPr>
            </w:pPr>
          </w:p>
        </w:tc>
        <w:tc>
          <w:tcPr>
            <w:tcW w:w="4647" w:type="dxa"/>
          </w:tcPr>
          <w:p w:rsidR="000243DF" w:rsidRPr="00B84B92" w:rsidRDefault="000243DF" w:rsidP="000243DF">
            <w:pPr>
              <w:ind w:left="309" w:hanging="309"/>
              <w:contextualSpacing/>
              <w:rPr>
                <w:rFonts w:ascii="Arial" w:hAnsi="Arial" w:cs="Arial"/>
                <w:sz w:val="20"/>
                <w:szCs w:val="20"/>
              </w:rPr>
            </w:pPr>
            <w:r>
              <w:rPr>
                <w:rFonts w:ascii="Arial" w:hAnsi="Arial" w:cs="Arial"/>
                <w:sz w:val="20"/>
                <w:szCs w:val="20"/>
              </w:rPr>
              <w:t xml:space="preserve">3.  </w:t>
            </w:r>
            <w:r w:rsidRPr="00B84B92">
              <w:rPr>
                <w:rFonts w:ascii="Arial" w:hAnsi="Arial" w:cs="Arial"/>
                <w:sz w:val="20"/>
                <w:szCs w:val="20"/>
              </w:rPr>
              <w:t xml:space="preserve">Continue to leave to the forces of nature the natural flow of water into and out of Otter Lake, except in the case of </w:t>
            </w:r>
            <w:r>
              <w:rPr>
                <w:rFonts w:ascii="Arial" w:hAnsi="Arial" w:cs="Arial"/>
                <w:sz w:val="20"/>
                <w:szCs w:val="20"/>
              </w:rPr>
              <w:t>expected high spring water levels in which case may need the help of RVCA and the Otter Creek Beaver Management Group to lower the beaver dams to increase the outflow of water through Otter Creek.</w:t>
            </w:r>
          </w:p>
        </w:tc>
        <w:tc>
          <w:tcPr>
            <w:tcW w:w="1843" w:type="dxa"/>
            <w:tcBorders>
              <w:top w:val="single" w:sz="4" w:space="0" w:color="auto"/>
              <w:left w:val="single" w:sz="4" w:space="0" w:color="auto"/>
              <w:bottom w:val="single" w:sz="4" w:space="0" w:color="auto"/>
              <w:right w:val="single" w:sz="4" w:space="0" w:color="auto"/>
            </w:tcBorders>
          </w:tcPr>
          <w:p w:rsidR="000243DF" w:rsidRPr="00B84B92" w:rsidRDefault="000243DF" w:rsidP="000243DF">
            <w:pPr>
              <w:contextualSpacing/>
              <w:rPr>
                <w:rFonts w:ascii="Arial" w:hAnsi="Arial" w:cs="Arial"/>
                <w:sz w:val="20"/>
                <w:szCs w:val="20"/>
              </w:rPr>
            </w:pPr>
            <w:r>
              <w:rPr>
                <w:rFonts w:ascii="Arial" w:hAnsi="Arial" w:cs="Arial"/>
                <w:sz w:val="20"/>
                <w:szCs w:val="20"/>
              </w:rPr>
              <w:t>Completed</w:t>
            </w:r>
          </w:p>
        </w:tc>
        <w:tc>
          <w:tcPr>
            <w:tcW w:w="4812" w:type="dxa"/>
            <w:tcBorders>
              <w:top w:val="single" w:sz="4" w:space="0" w:color="auto"/>
              <w:left w:val="single" w:sz="4" w:space="0" w:color="auto"/>
              <w:bottom w:val="single" w:sz="4" w:space="0" w:color="auto"/>
              <w:right w:val="single" w:sz="4" w:space="0" w:color="auto"/>
            </w:tcBorders>
          </w:tcPr>
          <w:p w:rsidR="000243DF" w:rsidRPr="00EA0F18" w:rsidRDefault="000243DF" w:rsidP="009B19E2">
            <w:pPr>
              <w:numPr>
                <w:ilvl w:val="0"/>
                <w:numId w:val="6"/>
              </w:numPr>
              <w:ind w:left="180" w:hanging="218"/>
              <w:contextualSpacing/>
              <w:rPr>
                <w:rFonts w:ascii="Arial" w:hAnsi="Arial" w:cs="Arial"/>
                <w:sz w:val="20"/>
                <w:szCs w:val="20"/>
              </w:rPr>
            </w:pPr>
            <w:r w:rsidRPr="00EA0F18">
              <w:rPr>
                <w:rFonts w:ascii="Arial" w:hAnsi="Arial" w:cs="Arial"/>
                <w:sz w:val="20"/>
                <w:szCs w:val="20"/>
              </w:rPr>
              <w:t>OLLA continues to support this approach. The Fall 2016 newsletter provided a detailed communication concerning water levels and stated clearly that OLLA has not undertaken any effort to control or manipulate the water level.</w:t>
            </w:r>
          </w:p>
        </w:tc>
      </w:tr>
      <w:tr w:rsidR="000243DF" w:rsidRPr="00B84B92" w:rsidTr="00613976">
        <w:tc>
          <w:tcPr>
            <w:tcW w:w="1653" w:type="dxa"/>
            <w:vMerge/>
            <w:shd w:val="clear" w:color="auto" w:fill="E8F1E2"/>
          </w:tcPr>
          <w:p w:rsidR="000243DF" w:rsidRPr="00B84B92" w:rsidRDefault="000243DF" w:rsidP="000243DF">
            <w:pPr>
              <w:rPr>
                <w:rFonts w:ascii="Century Gothic" w:hAnsi="Century Gothic" w:cs="Times New Roman"/>
                <w:sz w:val="20"/>
                <w:szCs w:val="20"/>
              </w:rPr>
            </w:pPr>
          </w:p>
        </w:tc>
        <w:tc>
          <w:tcPr>
            <w:tcW w:w="4647" w:type="dxa"/>
          </w:tcPr>
          <w:p w:rsidR="000243DF" w:rsidRPr="00B84B92" w:rsidRDefault="000243DF" w:rsidP="000243DF">
            <w:pPr>
              <w:ind w:left="309" w:hanging="309"/>
              <w:contextualSpacing/>
              <w:rPr>
                <w:rFonts w:ascii="Arial" w:hAnsi="Arial" w:cs="Arial"/>
                <w:sz w:val="20"/>
                <w:szCs w:val="20"/>
              </w:rPr>
            </w:pPr>
            <w:r>
              <w:rPr>
                <w:rFonts w:ascii="Arial" w:hAnsi="Arial" w:cs="Arial"/>
                <w:sz w:val="20"/>
                <w:szCs w:val="20"/>
              </w:rPr>
              <w:t xml:space="preserve">4.   </w:t>
            </w:r>
            <w:r w:rsidRPr="00B84B92">
              <w:rPr>
                <w:rFonts w:ascii="Arial" w:hAnsi="Arial" w:cs="Arial"/>
                <w:sz w:val="20"/>
                <w:szCs w:val="20"/>
              </w:rPr>
              <w:t>Investigate and consider the value of bringing the Otter Creek Beaver Management Group under the umbrella of OLLA as a standing committee and amend the OLLA policy on water levels to reflect this.</w:t>
            </w:r>
          </w:p>
        </w:tc>
        <w:tc>
          <w:tcPr>
            <w:tcW w:w="1843" w:type="dxa"/>
          </w:tcPr>
          <w:p w:rsidR="000243DF" w:rsidRPr="00B84B92" w:rsidRDefault="000243DF" w:rsidP="000243DF">
            <w:pPr>
              <w:rPr>
                <w:rFonts w:ascii="Arial" w:hAnsi="Arial" w:cs="Arial"/>
                <w:sz w:val="20"/>
                <w:szCs w:val="20"/>
              </w:rPr>
            </w:pPr>
            <w:r>
              <w:rPr>
                <w:rFonts w:ascii="Arial" w:hAnsi="Arial" w:cs="Arial"/>
                <w:sz w:val="20"/>
                <w:szCs w:val="20"/>
              </w:rPr>
              <w:t>Completed</w:t>
            </w:r>
          </w:p>
        </w:tc>
        <w:tc>
          <w:tcPr>
            <w:tcW w:w="4812" w:type="dxa"/>
          </w:tcPr>
          <w:p w:rsidR="000243DF" w:rsidRPr="00EA0F18" w:rsidRDefault="000243DF" w:rsidP="009B19E2">
            <w:pPr>
              <w:pStyle w:val="ListParagraph"/>
              <w:numPr>
                <w:ilvl w:val="0"/>
                <w:numId w:val="6"/>
              </w:numPr>
              <w:ind w:left="209" w:hanging="270"/>
              <w:rPr>
                <w:rFonts w:ascii="Arial" w:hAnsi="Arial" w:cs="Arial"/>
                <w:sz w:val="20"/>
                <w:szCs w:val="20"/>
              </w:rPr>
            </w:pPr>
            <w:r w:rsidRPr="00EA0F18">
              <w:rPr>
                <w:rFonts w:ascii="Arial" w:hAnsi="Arial" w:cs="Arial"/>
                <w:sz w:val="20"/>
                <w:szCs w:val="20"/>
              </w:rPr>
              <w:t>Decision made not to bring the Otter Creek Beaver Management Group under the umbrella of OLLA.</w:t>
            </w:r>
          </w:p>
        </w:tc>
      </w:tr>
      <w:tr w:rsidR="000243DF" w:rsidRPr="00B84B92" w:rsidTr="00613976">
        <w:tc>
          <w:tcPr>
            <w:tcW w:w="1653" w:type="dxa"/>
            <w:vMerge/>
            <w:shd w:val="clear" w:color="auto" w:fill="E8F1E2"/>
          </w:tcPr>
          <w:p w:rsidR="000243DF" w:rsidRPr="00B84B92" w:rsidRDefault="000243DF" w:rsidP="000243DF">
            <w:pPr>
              <w:rPr>
                <w:rFonts w:ascii="Century Gothic" w:hAnsi="Century Gothic" w:cs="Times New Roman"/>
                <w:sz w:val="20"/>
                <w:szCs w:val="20"/>
              </w:rPr>
            </w:pPr>
          </w:p>
        </w:tc>
        <w:tc>
          <w:tcPr>
            <w:tcW w:w="4647" w:type="dxa"/>
          </w:tcPr>
          <w:p w:rsidR="000243DF" w:rsidRPr="00B84B92" w:rsidRDefault="000243DF" w:rsidP="000243DF">
            <w:pPr>
              <w:ind w:left="309" w:hanging="309"/>
              <w:contextualSpacing/>
              <w:rPr>
                <w:rFonts w:ascii="Arial" w:hAnsi="Arial" w:cs="Arial"/>
                <w:sz w:val="20"/>
                <w:szCs w:val="20"/>
              </w:rPr>
            </w:pPr>
            <w:r>
              <w:rPr>
                <w:rFonts w:ascii="Arial" w:hAnsi="Arial" w:cs="Arial"/>
                <w:sz w:val="20"/>
                <w:szCs w:val="20"/>
              </w:rPr>
              <w:t xml:space="preserve">5.   </w:t>
            </w:r>
            <w:r w:rsidRPr="00B84B92">
              <w:rPr>
                <w:rFonts w:ascii="Arial" w:hAnsi="Arial" w:cs="Arial"/>
                <w:sz w:val="20"/>
                <w:szCs w:val="20"/>
              </w:rPr>
              <w:t xml:space="preserve">Continue to monitor </w:t>
            </w:r>
            <w:r>
              <w:rPr>
                <w:rFonts w:ascii="Arial" w:hAnsi="Arial" w:cs="Arial"/>
                <w:sz w:val="20"/>
                <w:szCs w:val="20"/>
              </w:rPr>
              <w:t xml:space="preserve">if there is a </w:t>
            </w:r>
            <w:r w:rsidRPr="00B84B92">
              <w:rPr>
                <w:rFonts w:ascii="Arial" w:hAnsi="Arial" w:cs="Arial"/>
                <w:sz w:val="20"/>
                <w:szCs w:val="20"/>
              </w:rPr>
              <w:t xml:space="preserve">need for </w:t>
            </w:r>
            <w:r>
              <w:rPr>
                <w:rFonts w:ascii="Arial" w:hAnsi="Arial" w:cs="Arial"/>
                <w:sz w:val="20"/>
                <w:szCs w:val="20"/>
              </w:rPr>
              <w:t xml:space="preserve">greater outflow capacity from Otter Lake, than is currently provided by the existing culvert under Otter Lake Road.  The option of building </w:t>
            </w:r>
            <w:r w:rsidRPr="00B84B92">
              <w:rPr>
                <w:rFonts w:ascii="Arial" w:hAnsi="Arial" w:cs="Arial"/>
                <w:sz w:val="20"/>
                <w:szCs w:val="20"/>
              </w:rPr>
              <w:t xml:space="preserve">a second culvert </w:t>
            </w:r>
            <w:r>
              <w:rPr>
                <w:rFonts w:ascii="Arial" w:hAnsi="Arial" w:cs="Arial"/>
                <w:sz w:val="20"/>
                <w:szCs w:val="20"/>
              </w:rPr>
              <w:t>would need to be studied to determine the effect</w:t>
            </w:r>
            <w:r w:rsidRPr="00B84B92">
              <w:rPr>
                <w:rFonts w:ascii="Arial" w:hAnsi="Arial" w:cs="Arial"/>
                <w:sz w:val="20"/>
                <w:szCs w:val="20"/>
              </w:rPr>
              <w:t>.</w:t>
            </w:r>
          </w:p>
        </w:tc>
        <w:tc>
          <w:tcPr>
            <w:tcW w:w="1843" w:type="dxa"/>
          </w:tcPr>
          <w:p w:rsidR="000243DF" w:rsidRPr="00B84B92" w:rsidRDefault="000243DF" w:rsidP="000243DF">
            <w:pPr>
              <w:rPr>
                <w:rFonts w:ascii="Arial" w:hAnsi="Arial" w:cs="Arial"/>
                <w:sz w:val="20"/>
                <w:szCs w:val="20"/>
              </w:rPr>
            </w:pPr>
            <w:r>
              <w:rPr>
                <w:rFonts w:ascii="Arial" w:hAnsi="Arial" w:cs="Arial"/>
                <w:sz w:val="20"/>
                <w:szCs w:val="20"/>
              </w:rPr>
              <w:t>Completed</w:t>
            </w:r>
          </w:p>
        </w:tc>
        <w:tc>
          <w:tcPr>
            <w:tcW w:w="4812" w:type="dxa"/>
          </w:tcPr>
          <w:p w:rsidR="000243DF" w:rsidRPr="00EA0F18" w:rsidRDefault="000243DF" w:rsidP="009B19E2">
            <w:pPr>
              <w:pStyle w:val="ListParagraph"/>
              <w:numPr>
                <w:ilvl w:val="0"/>
                <w:numId w:val="6"/>
              </w:numPr>
              <w:ind w:left="209" w:hanging="270"/>
              <w:rPr>
                <w:rFonts w:ascii="Arial" w:hAnsi="Arial" w:cs="Arial"/>
                <w:sz w:val="20"/>
                <w:szCs w:val="20"/>
              </w:rPr>
            </w:pPr>
            <w:r w:rsidRPr="00EA0F18">
              <w:rPr>
                <w:rFonts w:ascii="Arial" w:hAnsi="Arial" w:cs="Arial"/>
                <w:sz w:val="20"/>
                <w:szCs w:val="20"/>
              </w:rPr>
              <w:t>Decision made on no need for greater outflow capacity.</w:t>
            </w:r>
          </w:p>
        </w:tc>
      </w:tr>
      <w:tr w:rsidR="00D5161B" w:rsidRPr="00B84B92" w:rsidTr="00E97917">
        <w:tc>
          <w:tcPr>
            <w:tcW w:w="1653" w:type="dxa"/>
            <w:shd w:val="clear" w:color="auto" w:fill="E8F1E2"/>
          </w:tcPr>
          <w:p w:rsidR="00D5161B" w:rsidRPr="00B84B92" w:rsidRDefault="00D5161B" w:rsidP="00D5161B">
            <w:pPr>
              <w:contextualSpacing/>
              <w:rPr>
                <w:rFonts w:ascii="Arial" w:hAnsi="Arial" w:cs="Arial"/>
                <w:sz w:val="20"/>
                <w:szCs w:val="20"/>
              </w:rPr>
            </w:pPr>
            <w:r w:rsidRPr="00B84B92">
              <w:rPr>
                <w:rFonts w:ascii="Arial" w:hAnsi="Arial" w:cs="Arial"/>
                <w:sz w:val="20"/>
                <w:szCs w:val="20"/>
              </w:rPr>
              <w:t>#5</w:t>
            </w:r>
          </w:p>
          <w:p w:rsidR="00D5161B" w:rsidRPr="00B84B92" w:rsidRDefault="00D5161B" w:rsidP="00D5161B">
            <w:pPr>
              <w:rPr>
                <w:rFonts w:ascii="Century Gothic" w:hAnsi="Century Gothic" w:cs="Times New Roman"/>
                <w:sz w:val="20"/>
                <w:szCs w:val="20"/>
              </w:rPr>
            </w:pPr>
            <w:r w:rsidRPr="00B84B92">
              <w:rPr>
                <w:rFonts w:ascii="Arial" w:hAnsi="Arial" w:cs="Arial"/>
                <w:sz w:val="20"/>
                <w:szCs w:val="20"/>
              </w:rPr>
              <w:t>Educate the community about water levels.</w:t>
            </w:r>
          </w:p>
        </w:tc>
        <w:tc>
          <w:tcPr>
            <w:tcW w:w="4647" w:type="dxa"/>
          </w:tcPr>
          <w:p w:rsidR="00D5161B" w:rsidRPr="00B66B66" w:rsidRDefault="004558AE" w:rsidP="004558AE">
            <w:pPr>
              <w:ind w:left="309" w:hanging="309"/>
              <w:contextualSpacing/>
              <w:rPr>
                <w:rFonts w:ascii="Arial" w:hAnsi="Arial" w:cs="Arial"/>
                <w:sz w:val="20"/>
                <w:szCs w:val="20"/>
              </w:rPr>
            </w:pPr>
            <w:r>
              <w:rPr>
                <w:rFonts w:ascii="Arial" w:hAnsi="Arial" w:cs="Arial"/>
                <w:sz w:val="20"/>
                <w:szCs w:val="20"/>
              </w:rPr>
              <w:t xml:space="preserve">2.   </w:t>
            </w:r>
            <w:r w:rsidR="00D5161B" w:rsidRPr="00B84B92">
              <w:rPr>
                <w:rFonts w:ascii="Arial" w:hAnsi="Arial" w:cs="Arial"/>
                <w:sz w:val="20"/>
                <w:szCs w:val="20"/>
              </w:rPr>
              <w:t xml:space="preserve">Communicate to the community (using OLLA </w:t>
            </w:r>
            <w:r>
              <w:rPr>
                <w:rFonts w:ascii="Arial" w:hAnsi="Arial" w:cs="Arial"/>
                <w:sz w:val="20"/>
                <w:szCs w:val="20"/>
              </w:rPr>
              <w:t xml:space="preserve"> </w:t>
            </w:r>
            <w:r w:rsidR="00D5161B" w:rsidRPr="00B84B92">
              <w:rPr>
                <w:rFonts w:ascii="Arial" w:hAnsi="Arial" w:cs="Arial"/>
                <w:sz w:val="20"/>
                <w:szCs w:val="20"/>
              </w:rPr>
              <w:t>website and newsletters) when and why actions were taken with regard to water levels (flood avoidance) through the beaver management program.</w:t>
            </w:r>
          </w:p>
        </w:tc>
        <w:tc>
          <w:tcPr>
            <w:tcW w:w="1843" w:type="dxa"/>
          </w:tcPr>
          <w:p w:rsidR="00D5161B" w:rsidRPr="007730FE" w:rsidRDefault="0045225F" w:rsidP="00D5161B">
            <w:pPr>
              <w:rPr>
                <w:rFonts w:ascii="Arial" w:hAnsi="Arial" w:cs="Arial"/>
                <w:sz w:val="20"/>
                <w:szCs w:val="20"/>
              </w:rPr>
            </w:pPr>
            <w:r>
              <w:rPr>
                <w:rFonts w:ascii="Arial" w:hAnsi="Arial" w:cs="Arial"/>
                <w:sz w:val="20"/>
                <w:szCs w:val="20"/>
              </w:rPr>
              <w:t xml:space="preserve">Completed </w:t>
            </w:r>
          </w:p>
        </w:tc>
        <w:tc>
          <w:tcPr>
            <w:tcW w:w="4812" w:type="dxa"/>
          </w:tcPr>
          <w:p w:rsidR="00D5161B" w:rsidRPr="00EA0F18" w:rsidRDefault="0045225F" w:rsidP="009B19E2">
            <w:pPr>
              <w:pStyle w:val="ListParagraph"/>
              <w:numPr>
                <w:ilvl w:val="0"/>
                <w:numId w:val="6"/>
              </w:numPr>
              <w:ind w:left="216" w:hanging="270"/>
              <w:rPr>
                <w:rFonts w:ascii="Arial" w:hAnsi="Arial" w:cs="Arial"/>
                <w:sz w:val="20"/>
                <w:szCs w:val="20"/>
              </w:rPr>
            </w:pPr>
            <w:r w:rsidRPr="00EA0F18">
              <w:rPr>
                <w:rFonts w:ascii="Arial" w:hAnsi="Arial" w:cs="Arial"/>
                <w:sz w:val="20"/>
                <w:szCs w:val="20"/>
              </w:rPr>
              <w:t>The Fall 2016 newsletter provided a detailed communication concerning water levels and stated clearly that OLLA has not undertaken any effort to control or manipulate the water level.</w:t>
            </w:r>
          </w:p>
        </w:tc>
      </w:tr>
    </w:tbl>
    <w:p w:rsidR="00D94D93" w:rsidRDefault="00D94D93">
      <w:r>
        <w:br w:type="page"/>
      </w:r>
    </w:p>
    <w:tbl>
      <w:tblPr>
        <w:tblStyle w:val="TableGrid"/>
        <w:tblW w:w="12955" w:type="dxa"/>
        <w:tblInd w:w="-5" w:type="dxa"/>
        <w:tblLayout w:type="fixed"/>
        <w:tblLook w:val="04A0"/>
      </w:tblPr>
      <w:tblGrid>
        <w:gridCol w:w="1653"/>
        <w:gridCol w:w="4647"/>
        <w:gridCol w:w="1843"/>
        <w:gridCol w:w="4812"/>
      </w:tblGrid>
      <w:tr w:rsidR="00613976" w:rsidRPr="00B84B92" w:rsidTr="00613976">
        <w:tc>
          <w:tcPr>
            <w:tcW w:w="8143" w:type="dxa"/>
            <w:gridSpan w:val="3"/>
            <w:shd w:val="clear" w:color="auto" w:fill="E8F1E2"/>
          </w:tcPr>
          <w:p w:rsidR="00613976" w:rsidRPr="00B84B92" w:rsidRDefault="005D1A84" w:rsidP="00613976">
            <w:pPr>
              <w:rPr>
                <w:rFonts w:ascii="Century Gothic" w:hAnsi="Century Gothic" w:cs="Times New Roman"/>
                <w:b/>
                <w:sz w:val="20"/>
                <w:szCs w:val="20"/>
              </w:rPr>
            </w:pPr>
            <w:r>
              <w:rPr>
                <w:rFonts w:ascii="Century Gothic" w:hAnsi="Century Gothic" w:cs="Times New Roman"/>
                <w:b/>
                <w:sz w:val="20"/>
                <w:szCs w:val="20"/>
              </w:rPr>
              <w:lastRenderedPageBreak/>
              <w:t>3</w:t>
            </w:r>
            <w:r w:rsidR="00613976" w:rsidRPr="00B84B92">
              <w:rPr>
                <w:rFonts w:ascii="Century Gothic" w:hAnsi="Century Gothic" w:cs="Times New Roman"/>
                <w:b/>
                <w:sz w:val="20"/>
                <w:szCs w:val="20"/>
              </w:rPr>
              <w:t>.3  Shoreline Health &amp; Protection</w:t>
            </w:r>
          </w:p>
        </w:tc>
        <w:tc>
          <w:tcPr>
            <w:tcW w:w="4812" w:type="dxa"/>
            <w:shd w:val="clear" w:color="auto" w:fill="E8F1E2"/>
          </w:tcPr>
          <w:p w:rsidR="00613976" w:rsidRPr="00B84B92" w:rsidRDefault="00613976" w:rsidP="00613976">
            <w:pPr>
              <w:rPr>
                <w:rFonts w:ascii="Century Gothic" w:hAnsi="Century Gothic" w:cs="Times New Roman"/>
                <w:b/>
                <w:sz w:val="20"/>
                <w:szCs w:val="20"/>
              </w:rPr>
            </w:pPr>
          </w:p>
        </w:tc>
      </w:tr>
      <w:tr w:rsidR="00613976" w:rsidRPr="00B84B92" w:rsidTr="00613976">
        <w:tc>
          <w:tcPr>
            <w:tcW w:w="1653" w:type="dxa"/>
            <w:shd w:val="clear" w:color="auto" w:fill="E8F1E2"/>
          </w:tcPr>
          <w:p w:rsidR="00613976" w:rsidRPr="00B84B92" w:rsidRDefault="00613976" w:rsidP="00613976">
            <w:pPr>
              <w:rPr>
                <w:rFonts w:ascii="Century Gothic" w:hAnsi="Century Gothic" w:cs="Times New Roman"/>
                <w:sz w:val="20"/>
                <w:szCs w:val="20"/>
              </w:rPr>
            </w:pPr>
            <w:r w:rsidRPr="00B84B92">
              <w:rPr>
                <w:rFonts w:ascii="Century Gothic" w:hAnsi="Century Gothic" w:cs="Times New Roman"/>
                <w:sz w:val="20"/>
                <w:szCs w:val="20"/>
              </w:rPr>
              <w:t>Objective</w:t>
            </w:r>
          </w:p>
        </w:tc>
        <w:tc>
          <w:tcPr>
            <w:tcW w:w="4647" w:type="dxa"/>
            <w:shd w:val="clear" w:color="auto" w:fill="E8F1E2"/>
          </w:tcPr>
          <w:p w:rsidR="00613976" w:rsidRPr="00B84B92" w:rsidRDefault="00613976" w:rsidP="00613976">
            <w:pPr>
              <w:rPr>
                <w:rFonts w:ascii="Century Gothic" w:hAnsi="Century Gothic" w:cs="Times New Roman"/>
                <w:sz w:val="20"/>
                <w:szCs w:val="20"/>
              </w:rPr>
            </w:pPr>
            <w:r w:rsidRPr="00B84B92">
              <w:rPr>
                <w:rFonts w:ascii="Century Gothic" w:hAnsi="Century Gothic" w:cs="Times New Roman"/>
                <w:sz w:val="20"/>
                <w:szCs w:val="20"/>
              </w:rPr>
              <w:t>Actions</w:t>
            </w:r>
          </w:p>
        </w:tc>
        <w:tc>
          <w:tcPr>
            <w:tcW w:w="1843" w:type="dxa"/>
            <w:shd w:val="clear" w:color="auto" w:fill="E8F1E2"/>
          </w:tcPr>
          <w:p w:rsidR="00613976" w:rsidRPr="00B84B92" w:rsidRDefault="00613976" w:rsidP="00613976">
            <w:pPr>
              <w:rPr>
                <w:rFonts w:ascii="Century Gothic" w:hAnsi="Century Gothic" w:cs="Times New Roman"/>
                <w:sz w:val="20"/>
                <w:szCs w:val="20"/>
              </w:rPr>
            </w:pPr>
            <w:r>
              <w:rPr>
                <w:rFonts w:ascii="Century Gothic" w:hAnsi="Century Gothic" w:cs="Times New Roman"/>
                <w:sz w:val="20"/>
                <w:szCs w:val="20"/>
              </w:rPr>
              <w:t>Status</w:t>
            </w:r>
          </w:p>
        </w:tc>
        <w:tc>
          <w:tcPr>
            <w:tcW w:w="4812" w:type="dxa"/>
            <w:shd w:val="clear" w:color="auto" w:fill="E8F1E2"/>
          </w:tcPr>
          <w:p w:rsidR="00613976" w:rsidRPr="00B84B92" w:rsidRDefault="00613976" w:rsidP="00613976">
            <w:pPr>
              <w:rPr>
                <w:rFonts w:ascii="Century Gothic" w:hAnsi="Century Gothic" w:cs="Times New Roman"/>
                <w:sz w:val="20"/>
                <w:szCs w:val="20"/>
              </w:rPr>
            </w:pPr>
            <w:r>
              <w:rPr>
                <w:rFonts w:ascii="Century Gothic" w:hAnsi="Century Gothic" w:cs="Times New Roman"/>
                <w:sz w:val="20"/>
                <w:szCs w:val="20"/>
              </w:rPr>
              <w:t>Comments</w:t>
            </w:r>
          </w:p>
        </w:tc>
      </w:tr>
      <w:tr w:rsidR="00613976" w:rsidRPr="00B84B92" w:rsidTr="00613976">
        <w:tc>
          <w:tcPr>
            <w:tcW w:w="1653" w:type="dxa"/>
            <w:vMerge w:val="restart"/>
            <w:shd w:val="clear" w:color="auto" w:fill="E8F1E2"/>
          </w:tcPr>
          <w:p w:rsidR="00613976" w:rsidRPr="00B84B92" w:rsidRDefault="00613976" w:rsidP="00613976">
            <w:pPr>
              <w:contextualSpacing/>
              <w:rPr>
                <w:rFonts w:ascii="Arial" w:hAnsi="Arial" w:cs="Arial"/>
                <w:sz w:val="20"/>
                <w:szCs w:val="20"/>
              </w:rPr>
            </w:pPr>
            <w:r w:rsidRPr="00B84B92">
              <w:rPr>
                <w:rFonts w:ascii="Arial" w:hAnsi="Arial" w:cs="Arial"/>
                <w:sz w:val="20"/>
                <w:szCs w:val="20"/>
              </w:rPr>
              <w:t>#6</w:t>
            </w:r>
          </w:p>
          <w:p w:rsidR="00613976" w:rsidRPr="00B84B92" w:rsidRDefault="00613976" w:rsidP="00613976">
            <w:pPr>
              <w:rPr>
                <w:rFonts w:ascii="Century Gothic" w:hAnsi="Century Gothic" w:cs="Times New Roman"/>
                <w:sz w:val="20"/>
                <w:szCs w:val="20"/>
              </w:rPr>
            </w:pPr>
            <w:r w:rsidRPr="00B84B92">
              <w:rPr>
                <w:rFonts w:ascii="Arial" w:hAnsi="Arial" w:cs="Arial"/>
                <w:sz w:val="20"/>
                <w:szCs w:val="20"/>
              </w:rPr>
              <w:t>Re-naturalize altered shorelines and encourage the retention of natural shorelines.</w:t>
            </w:r>
          </w:p>
        </w:tc>
        <w:tc>
          <w:tcPr>
            <w:tcW w:w="4647" w:type="dxa"/>
          </w:tcPr>
          <w:p w:rsidR="00613976" w:rsidRPr="00B84B92" w:rsidRDefault="004558AE" w:rsidP="004558AE">
            <w:pPr>
              <w:ind w:left="309" w:hanging="309"/>
              <w:contextualSpacing/>
              <w:rPr>
                <w:rFonts w:ascii="Arial" w:hAnsi="Arial" w:cs="Arial"/>
                <w:sz w:val="20"/>
                <w:szCs w:val="20"/>
              </w:rPr>
            </w:pPr>
            <w:r>
              <w:rPr>
                <w:rFonts w:ascii="Arial" w:hAnsi="Arial" w:cs="Arial"/>
                <w:sz w:val="20"/>
                <w:szCs w:val="20"/>
              </w:rPr>
              <w:t xml:space="preserve">1.   </w:t>
            </w:r>
            <w:r w:rsidR="00613976" w:rsidRPr="00B84B92">
              <w:rPr>
                <w:rFonts w:ascii="Arial" w:hAnsi="Arial" w:cs="Arial"/>
                <w:sz w:val="20"/>
                <w:szCs w:val="20"/>
              </w:rPr>
              <w:t>Establish a shoreline assessment program, as offered by Watersheds Canada “Love Your Lake”, to provide property owners with an assessment of the condition of their shoreline, and recommendations for improvement.</w:t>
            </w:r>
          </w:p>
        </w:tc>
        <w:tc>
          <w:tcPr>
            <w:tcW w:w="1843" w:type="dxa"/>
            <w:tcBorders>
              <w:top w:val="single" w:sz="4" w:space="0" w:color="auto"/>
              <w:left w:val="single" w:sz="4" w:space="0" w:color="auto"/>
              <w:bottom w:val="single" w:sz="4" w:space="0" w:color="auto"/>
              <w:right w:val="single" w:sz="4" w:space="0" w:color="auto"/>
            </w:tcBorders>
          </w:tcPr>
          <w:p w:rsidR="00613976" w:rsidRPr="00B84B92" w:rsidRDefault="00613976" w:rsidP="00613976">
            <w:pPr>
              <w:contextualSpacing/>
              <w:rPr>
                <w:rFonts w:ascii="Arial" w:hAnsi="Arial" w:cs="Arial"/>
                <w:sz w:val="20"/>
                <w:szCs w:val="20"/>
              </w:rPr>
            </w:pPr>
            <w:r>
              <w:rPr>
                <w:rFonts w:ascii="Arial" w:hAnsi="Arial" w:cs="Arial"/>
                <w:sz w:val="20"/>
                <w:szCs w:val="20"/>
              </w:rPr>
              <w:t>Completed</w:t>
            </w:r>
          </w:p>
        </w:tc>
        <w:tc>
          <w:tcPr>
            <w:tcW w:w="4812" w:type="dxa"/>
            <w:tcBorders>
              <w:top w:val="single" w:sz="4" w:space="0" w:color="auto"/>
              <w:left w:val="single" w:sz="4" w:space="0" w:color="auto"/>
              <w:bottom w:val="single" w:sz="4" w:space="0" w:color="auto"/>
              <w:right w:val="single" w:sz="4" w:space="0" w:color="auto"/>
            </w:tcBorders>
          </w:tcPr>
          <w:p w:rsidR="00613976" w:rsidRPr="00B84B92" w:rsidRDefault="00613976" w:rsidP="009B19E2">
            <w:pPr>
              <w:numPr>
                <w:ilvl w:val="0"/>
                <w:numId w:val="5"/>
              </w:numPr>
              <w:ind w:left="180" w:hanging="218"/>
              <w:contextualSpacing/>
              <w:rPr>
                <w:rFonts w:ascii="Arial" w:hAnsi="Arial" w:cs="Arial"/>
                <w:sz w:val="20"/>
                <w:szCs w:val="20"/>
              </w:rPr>
            </w:pPr>
            <w:r w:rsidRPr="00B84B92">
              <w:rPr>
                <w:rFonts w:ascii="Arial" w:hAnsi="Arial" w:cs="Arial"/>
                <w:sz w:val="20"/>
                <w:szCs w:val="20"/>
              </w:rPr>
              <w:t>OLLA has engaged with Watersheds Canada for their “Love Your La</w:t>
            </w:r>
            <w:r>
              <w:rPr>
                <w:rFonts w:ascii="Arial" w:hAnsi="Arial" w:cs="Arial"/>
                <w:sz w:val="20"/>
                <w:szCs w:val="20"/>
              </w:rPr>
              <w:t>ke” program.  Watersheds Canada, in June/July 2015,</w:t>
            </w:r>
            <w:r w:rsidRPr="00B84B92">
              <w:rPr>
                <w:rFonts w:ascii="Arial" w:hAnsi="Arial" w:cs="Arial"/>
                <w:sz w:val="20"/>
                <w:szCs w:val="20"/>
              </w:rPr>
              <w:t xml:space="preserve"> </w:t>
            </w:r>
            <w:r>
              <w:rPr>
                <w:rFonts w:ascii="Arial" w:hAnsi="Arial" w:cs="Arial"/>
                <w:sz w:val="20"/>
                <w:szCs w:val="20"/>
              </w:rPr>
              <w:t xml:space="preserve">completed </w:t>
            </w:r>
            <w:r w:rsidRPr="00B84B92">
              <w:rPr>
                <w:rFonts w:ascii="Arial" w:hAnsi="Arial" w:cs="Arial"/>
                <w:sz w:val="20"/>
                <w:szCs w:val="20"/>
              </w:rPr>
              <w:t>an assessment of every shoreline property</w:t>
            </w:r>
            <w:r>
              <w:rPr>
                <w:rFonts w:ascii="Arial" w:hAnsi="Arial" w:cs="Arial"/>
                <w:sz w:val="20"/>
                <w:szCs w:val="20"/>
              </w:rPr>
              <w:t xml:space="preserve">. </w:t>
            </w:r>
            <w:r w:rsidRPr="00597E7B">
              <w:rPr>
                <w:rFonts w:ascii="Arial" w:hAnsi="Arial" w:cs="Arial"/>
                <w:sz w:val="20"/>
                <w:szCs w:val="20"/>
              </w:rPr>
              <w:t>Mailings were sent to all property owners in May 2016 with instructions for accessing their personalized shoreline property report.</w:t>
            </w:r>
          </w:p>
        </w:tc>
      </w:tr>
      <w:tr w:rsidR="00613976" w:rsidRPr="00B84B92" w:rsidTr="00613976">
        <w:tc>
          <w:tcPr>
            <w:tcW w:w="1653" w:type="dxa"/>
            <w:vMerge/>
            <w:shd w:val="clear" w:color="auto" w:fill="E8F1E2"/>
          </w:tcPr>
          <w:p w:rsidR="00613976" w:rsidRPr="00B84B92" w:rsidRDefault="00613976" w:rsidP="00613976">
            <w:pPr>
              <w:rPr>
                <w:rFonts w:ascii="Century Gothic" w:hAnsi="Century Gothic" w:cs="Times New Roman"/>
                <w:sz w:val="20"/>
                <w:szCs w:val="20"/>
              </w:rPr>
            </w:pPr>
          </w:p>
        </w:tc>
        <w:tc>
          <w:tcPr>
            <w:tcW w:w="4647" w:type="dxa"/>
          </w:tcPr>
          <w:p w:rsidR="00613976" w:rsidRPr="00B84B92" w:rsidRDefault="004558AE" w:rsidP="004558AE">
            <w:pPr>
              <w:ind w:left="309" w:hanging="309"/>
              <w:contextualSpacing/>
              <w:rPr>
                <w:rFonts w:ascii="Arial" w:hAnsi="Arial" w:cs="Arial"/>
                <w:sz w:val="20"/>
                <w:szCs w:val="20"/>
              </w:rPr>
            </w:pPr>
            <w:r>
              <w:rPr>
                <w:rFonts w:ascii="Arial" w:hAnsi="Arial" w:cs="Arial"/>
                <w:sz w:val="20"/>
                <w:szCs w:val="20"/>
              </w:rPr>
              <w:t xml:space="preserve">2.   </w:t>
            </w:r>
            <w:r w:rsidR="00613976" w:rsidRPr="00B84B92">
              <w:rPr>
                <w:rFonts w:ascii="Arial" w:hAnsi="Arial" w:cs="Arial"/>
                <w:sz w:val="20"/>
                <w:szCs w:val="20"/>
              </w:rPr>
              <w:t xml:space="preserve">Develop an education program to inform landowners about the value and importance of natural shorelines, </w:t>
            </w:r>
            <w:r w:rsidR="00613976">
              <w:rPr>
                <w:rFonts w:ascii="Arial" w:hAnsi="Arial" w:cs="Arial"/>
                <w:sz w:val="20"/>
                <w:szCs w:val="20"/>
              </w:rPr>
              <w:t xml:space="preserve">utilizing available RVCA pamphlets and </w:t>
            </w:r>
            <w:r w:rsidR="00613976" w:rsidRPr="00B84B92">
              <w:rPr>
                <w:rFonts w:ascii="Arial" w:hAnsi="Arial" w:cs="Arial"/>
                <w:sz w:val="20"/>
                <w:szCs w:val="20"/>
              </w:rPr>
              <w:t>leveraging tools such as Watersheds Canada’s: Shoreline Self-Assessment, and Action Checklist</w:t>
            </w:r>
          </w:p>
        </w:tc>
        <w:tc>
          <w:tcPr>
            <w:tcW w:w="1843" w:type="dxa"/>
            <w:tcBorders>
              <w:top w:val="single" w:sz="4" w:space="0" w:color="auto"/>
              <w:left w:val="single" w:sz="4" w:space="0" w:color="auto"/>
              <w:bottom w:val="single" w:sz="4" w:space="0" w:color="auto"/>
              <w:right w:val="single" w:sz="4" w:space="0" w:color="auto"/>
            </w:tcBorders>
          </w:tcPr>
          <w:p w:rsidR="00613976" w:rsidRPr="00B84B92" w:rsidRDefault="00613976" w:rsidP="00613976">
            <w:pPr>
              <w:contextualSpacing/>
              <w:rPr>
                <w:rFonts w:ascii="Arial" w:hAnsi="Arial" w:cs="Arial"/>
                <w:sz w:val="20"/>
                <w:szCs w:val="20"/>
              </w:rPr>
            </w:pPr>
            <w:r>
              <w:rPr>
                <w:rFonts w:ascii="Arial" w:hAnsi="Arial" w:cs="Arial"/>
                <w:sz w:val="20"/>
                <w:szCs w:val="20"/>
              </w:rPr>
              <w:t>Completed</w:t>
            </w:r>
          </w:p>
        </w:tc>
        <w:tc>
          <w:tcPr>
            <w:tcW w:w="4812" w:type="dxa"/>
            <w:tcBorders>
              <w:top w:val="single" w:sz="4" w:space="0" w:color="auto"/>
              <w:left w:val="single" w:sz="4" w:space="0" w:color="auto"/>
              <w:bottom w:val="single" w:sz="4" w:space="0" w:color="auto"/>
              <w:right w:val="single" w:sz="4" w:space="0" w:color="auto"/>
            </w:tcBorders>
          </w:tcPr>
          <w:p w:rsidR="00613976" w:rsidRDefault="00613976" w:rsidP="009B19E2">
            <w:pPr>
              <w:numPr>
                <w:ilvl w:val="0"/>
                <w:numId w:val="5"/>
              </w:numPr>
              <w:ind w:left="180" w:hanging="218"/>
              <w:contextualSpacing/>
              <w:rPr>
                <w:rFonts w:ascii="Arial" w:hAnsi="Arial" w:cs="Arial"/>
                <w:sz w:val="20"/>
                <w:szCs w:val="20"/>
              </w:rPr>
            </w:pPr>
            <w:r w:rsidRPr="00B84B92">
              <w:rPr>
                <w:rFonts w:ascii="Arial" w:hAnsi="Arial" w:cs="Arial"/>
                <w:sz w:val="20"/>
                <w:szCs w:val="20"/>
              </w:rPr>
              <w:t>OLLA notified property owners of the “Love Your Lake” program in a</w:t>
            </w:r>
            <w:r>
              <w:rPr>
                <w:rFonts w:ascii="Arial" w:hAnsi="Arial" w:cs="Arial"/>
                <w:sz w:val="20"/>
                <w:szCs w:val="20"/>
              </w:rPr>
              <w:t>n</w:t>
            </w:r>
            <w:r w:rsidRPr="00B84B92">
              <w:rPr>
                <w:rFonts w:ascii="Arial" w:hAnsi="Arial" w:cs="Arial"/>
                <w:sz w:val="20"/>
                <w:szCs w:val="20"/>
              </w:rPr>
              <w:t xml:space="preserve"> April 2015 mailing. OLLA </w:t>
            </w:r>
            <w:r>
              <w:rPr>
                <w:rFonts w:ascii="Arial" w:hAnsi="Arial" w:cs="Arial"/>
                <w:sz w:val="20"/>
                <w:szCs w:val="20"/>
              </w:rPr>
              <w:t>gave</w:t>
            </w:r>
            <w:r w:rsidRPr="00B84B92">
              <w:rPr>
                <w:rFonts w:ascii="Arial" w:hAnsi="Arial" w:cs="Arial"/>
                <w:sz w:val="20"/>
                <w:szCs w:val="20"/>
              </w:rPr>
              <w:t xml:space="preserve"> a talk on the program </w:t>
            </w:r>
            <w:r>
              <w:rPr>
                <w:rFonts w:ascii="Arial" w:hAnsi="Arial" w:cs="Arial"/>
                <w:sz w:val="20"/>
                <w:szCs w:val="20"/>
              </w:rPr>
              <w:t xml:space="preserve">and the Otter Lake shoreline assessment </w:t>
            </w:r>
            <w:r w:rsidRPr="00B84B92">
              <w:rPr>
                <w:rFonts w:ascii="Arial" w:hAnsi="Arial" w:cs="Arial"/>
                <w:sz w:val="20"/>
                <w:szCs w:val="20"/>
              </w:rPr>
              <w:t>at the community picnic on June 7, 2015.</w:t>
            </w:r>
          </w:p>
          <w:p w:rsidR="004558AE" w:rsidRPr="00B84B92" w:rsidRDefault="00613976" w:rsidP="0045225F">
            <w:pPr>
              <w:ind w:left="180"/>
              <w:contextualSpacing/>
              <w:rPr>
                <w:rFonts w:ascii="Arial" w:hAnsi="Arial" w:cs="Arial"/>
                <w:sz w:val="20"/>
                <w:szCs w:val="20"/>
              </w:rPr>
            </w:pPr>
            <w:r w:rsidRPr="00597E7B">
              <w:rPr>
                <w:rFonts w:ascii="Arial" w:hAnsi="Arial" w:cs="Arial"/>
                <w:sz w:val="20"/>
                <w:szCs w:val="20"/>
              </w:rPr>
              <w:t>Mailings were sent to all property owners in May 2016 with instructions for accessing their personalized shoreline property report.</w:t>
            </w:r>
          </w:p>
        </w:tc>
      </w:tr>
      <w:tr w:rsidR="0045225F" w:rsidRPr="00B84B92" w:rsidTr="001C4083">
        <w:tc>
          <w:tcPr>
            <w:tcW w:w="1653" w:type="dxa"/>
            <w:shd w:val="clear" w:color="auto" w:fill="E8F1E2"/>
          </w:tcPr>
          <w:p w:rsidR="0045225F" w:rsidRPr="00B84B92" w:rsidRDefault="0045225F" w:rsidP="0045225F">
            <w:pPr>
              <w:rPr>
                <w:rFonts w:ascii="Century Gothic" w:hAnsi="Century Gothic" w:cs="Times New Roman"/>
                <w:sz w:val="20"/>
                <w:szCs w:val="20"/>
              </w:rPr>
            </w:pPr>
          </w:p>
        </w:tc>
        <w:tc>
          <w:tcPr>
            <w:tcW w:w="4647" w:type="dxa"/>
          </w:tcPr>
          <w:p w:rsidR="0045225F" w:rsidRPr="00B84B92" w:rsidRDefault="007E5E5E" w:rsidP="007E5E5E">
            <w:pPr>
              <w:ind w:left="309" w:hanging="270"/>
              <w:contextualSpacing/>
              <w:rPr>
                <w:rFonts w:ascii="Arial" w:hAnsi="Arial" w:cs="Arial"/>
                <w:sz w:val="20"/>
                <w:szCs w:val="20"/>
              </w:rPr>
            </w:pPr>
            <w:r>
              <w:rPr>
                <w:rFonts w:ascii="Arial" w:hAnsi="Arial" w:cs="Arial"/>
                <w:sz w:val="20"/>
                <w:szCs w:val="20"/>
              </w:rPr>
              <w:t xml:space="preserve">3.  </w:t>
            </w:r>
            <w:r w:rsidR="0045225F">
              <w:rPr>
                <w:rFonts w:ascii="Arial" w:hAnsi="Arial" w:cs="Arial"/>
                <w:sz w:val="20"/>
                <w:szCs w:val="20"/>
              </w:rPr>
              <w:t>Partner with RVCA to promote the RVCA’s Shoreline Naturalization Program.</w:t>
            </w:r>
          </w:p>
        </w:tc>
        <w:tc>
          <w:tcPr>
            <w:tcW w:w="1843" w:type="dxa"/>
          </w:tcPr>
          <w:p w:rsidR="0045225F" w:rsidRPr="007730FE" w:rsidRDefault="0045225F" w:rsidP="0045225F">
            <w:pPr>
              <w:rPr>
                <w:rFonts w:ascii="Arial" w:hAnsi="Arial" w:cs="Arial"/>
                <w:sz w:val="20"/>
                <w:szCs w:val="20"/>
              </w:rPr>
            </w:pPr>
            <w:r>
              <w:rPr>
                <w:rFonts w:ascii="Arial" w:hAnsi="Arial" w:cs="Arial"/>
                <w:sz w:val="20"/>
                <w:szCs w:val="20"/>
              </w:rPr>
              <w:t>Completed</w:t>
            </w:r>
          </w:p>
        </w:tc>
        <w:tc>
          <w:tcPr>
            <w:tcW w:w="4812" w:type="dxa"/>
          </w:tcPr>
          <w:p w:rsidR="0045225F" w:rsidRPr="00C35F83" w:rsidRDefault="0045225F" w:rsidP="009B19E2">
            <w:pPr>
              <w:pStyle w:val="ListParagraph"/>
              <w:numPr>
                <w:ilvl w:val="0"/>
                <w:numId w:val="5"/>
              </w:numPr>
              <w:ind w:left="216" w:hanging="324"/>
              <w:rPr>
                <w:rFonts w:ascii="Arial" w:hAnsi="Arial" w:cs="Arial"/>
                <w:sz w:val="20"/>
                <w:szCs w:val="20"/>
              </w:rPr>
            </w:pPr>
            <w:r w:rsidRPr="00597E7B">
              <w:rPr>
                <w:rFonts w:ascii="Arial" w:hAnsi="Arial" w:cs="Arial"/>
                <w:sz w:val="20"/>
                <w:szCs w:val="20"/>
              </w:rPr>
              <w:t>RVCA continues to attend OLLA annual picnic and OLLA AGM events to promote the RVCA Naturalization Program.</w:t>
            </w:r>
          </w:p>
        </w:tc>
      </w:tr>
      <w:tr w:rsidR="00613976" w:rsidRPr="00B84B92" w:rsidTr="00613976">
        <w:tc>
          <w:tcPr>
            <w:tcW w:w="8143" w:type="dxa"/>
            <w:gridSpan w:val="3"/>
            <w:shd w:val="clear" w:color="auto" w:fill="E8F1E2"/>
          </w:tcPr>
          <w:p w:rsidR="00613976" w:rsidRPr="00B84B92" w:rsidRDefault="005D1A84" w:rsidP="00613976">
            <w:pPr>
              <w:rPr>
                <w:rFonts w:ascii="Century Gothic" w:hAnsi="Century Gothic" w:cs="Times New Roman"/>
                <w:b/>
                <w:sz w:val="20"/>
                <w:szCs w:val="20"/>
              </w:rPr>
            </w:pPr>
            <w:r>
              <w:rPr>
                <w:rFonts w:ascii="Century Gothic" w:hAnsi="Century Gothic" w:cs="Times New Roman"/>
                <w:b/>
                <w:sz w:val="20"/>
                <w:szCs w:val="20"/>
              </w:rPr>
              <w:t>3</w:t>
            </w:r>
            <w:r w:rsidR="00613976" w:rsidRPr="00B84B92">
              <w:rPr>
                <w:rFonts w:ascii="Century Gothic" w:hAnsi="Century Gothic" w:cs="Times New Roman"/>
                <w:b/>
                <w:sz w:val="20"/>
                <w:szCs w:val="20"/>
              </w:rPr>
              <w:t>.4  Aquatic Plants</w:t>
            </w:r>
          </w:p>
        </w:tc>
        <w:tc>
          <w:tcPr>
            <w:tcW w:w="4812" w:type="dxa"/>
            <w:shd w:val="clear" w:color="auto" w:fill="E8F1E2"/>
          </w:tcPr>
          <w:p w:rsidR="00613976" w:rsidRPr="00B84B92" w:rsidRDefault="00613976" w:rsidP="00613976">
            <w:pPr>
              <w:rPr>
                <w:rFonts w:ascii="Century Gothic" w:hAnsi="Century Gothic" w:cs="Times New Roman"/>
                <w:b/>
                <w:sz w:val="20"/>
                <w:szCs w:val="20"/>
              </w:rPr>
            </w:pPr>
          </w:p>
        </w:tc>
      </w:tr>
      <w:tr w:rsidR="00613976" w:rsidRPr="00B84B92" w:rsidTr="00613976">
        <w:tc>
          <w:tcPr>
            <w:tcW w:w="1653" w:type="dxa"/>
            <w:shd w:val="clear" w:color="auto" w:fill="E8F1E2"/>
          </w:tcPr>
          <w:p w:rsidR="00613976" w:rsidRPr="00B84B92" w:rsidRDefault="00613976" w:rsidP="00613976">
            <w:pPr>
              <w:rPr>
                <w:rFonts w:ascii="Century Gothic" w:hAnsi="Century Gothic" w:cs="Times New Roman"/>
                <w:sz w:val="20"/>
                <w:szCs w:val="20"/>
              </w:rPr>
            </w:pPr>
            <w:r w:rsidRPr="00B84B92">
              <w:rPr>
                <w:rFonts w:ascii="Century Gothic" w:hAnsi="Century Gothic" w:cs="Times New Roman"/>
                <w:sz w:val="20"/>
                <w:szCs w:val="20"/>
              </w:rPr>
              <w:t xml:space="preserve">Objective </w:t>
            </w:r>
          </w:p>
        </w:tc>
        <w:tc>
          <w:tcPr>
            <w:tcW w:w="4647" w:type="dxa"/>
            <w:shd w:val="clear" w:color="auto" w:fill="E8F1E2"/>
          </w:tcPr>
          <w:p w:rsidR="00613976" w:rsidRPr="00B84B92" w:rsidRDefault="00613976" w:rsidP="00613976">
            <w:pPr>
              <w:rPr>
                <w:rFonts w:ascii="Century Gothic" w:hAnsi="Century Gothic" w:cs="Times New Roman"/>
                <w:sz w:val="20"/>
                <w:szCs w:val="20"/>
              </w:rPr>
            </w:pPr>
            <w:r w:rsidRPr="00B84B92">
              <w:rPr>
                <w:rFonts w:ascii="Century Gothic" w:hAnsi="Century Gothic" w:cs="Times New Roman"/>
                <w:sz w:val="20"/>
                <w:szCs w:val="20"/>
              </w:rPr>
              <w:t>Actions</w:t>
            </w:r>
          </w:p>
        </w:tc>
        <w:tc>
          <w:tcPr>
            <w:tcW w:w="1843" w:type="dxa"/>
            <w:shd w:val="clear" w:color="auto" w:fill="E8F1E2"/>
          </w:tcPr>
          <w:p w:rsidR="00613976" w:rsidRPr="00B84B92" w:rsidRDefault="00613976" w:rsidP="00613976">
            <w:pPr>
              <w:rPr>
                <w:rFonts w:ascii="Century Gothic" w:hAnsi="Century Gothic" w:cs="Times New Roman"/>
                <w:sz w:val="20"/>
                <w:szCs w:val="20"/>
              </w:rPr>
            </w:pPr>
            <w:r>
              <w:rPr>
                <w:rFonts w:ascii="Century Gothic" w:hAnsi="Century Gothic" w:cs="Times New Roman"/>
                <w:sz w:val="20"/>
                <w:szCs w:val="20"/>
              </w:rPr>
              <w:t>Status</w:t>
            </w:r>
          </w:p>
        </w:tc>
        <w:tc>
          <w:tcPr>
            <w:tcW w:w="4812" w:type="dxa"/>
            <w:shd w:val="clear" w:color="auto" w:fill="E8F1E2"/>
          </w:tcPr>
          <w:p w:rsidR="00613976" w:rsidRPr="00B84B92" w:rsidRDefault="00613976" w:rsidP="00613976">
            <w:pPr>
              <w:rPr>
                <w:rFonts w:ascii="Century Gothic" w:hAnsi="Century Gothic" w:cs="Times New Roman"/>
                <w:sz w:val="20"/>
                <w:szCs w:val="20"/>
              </w:rPr>
            </w:pPr>
            <w:r>
              <w:rPr>
                <w:rFonts w:ascii="Century Gothic" w:hAnsi="Century Gothic" w:cs="Times New Roman"/>
                <w:sz w:val="20"/>
                <w:szCs w:val="20"/>
              </w:rPr>
              <w:t>Comments</w:t>
            </w:r>
          </w:p>
        </w:tc>
      </w:tr>
      <w:tr w:rsidR="00F15BC9" w:rsidRPr="00B84B92" w:rsidTr="00613976">
        <w:tc>
          <w:tcPr>
            <w:tcW w:w="1653" w:type="dxa"/>
            <w:vMerge w:val="restart"/>
            <w:shd w:val="clear" w:color="auto" w:fill="E8F1E2"/>
          </w:tcPr>
          <w:p w:rsidR="00F15BC9" w:rsidRPr="00B84B92" w:rsidRDefault="00F15BC9" w:rsidP="00F15BC9">
            <w:pPr>
              <w:rPr>
                <w:rFonts w:ascii="Century Gothic" w:hAnsi="Century Gothic" w:cs="Times New Roman"/>
                <w:sz w:val="20"/>
                <w:szCs w:val="20"/>
              </w:rPr>
            </w:pPr>
            <w:r w:rsidRPr="00B84B92">
              <w:rPr>
                <w:rFonts w:ascii="Century Gothic" w:hAnsi="Century Gothic" w:cs="Times New Roman"/>
                <w:sz w:val="20"/>
                <w:szCs w:val="20"/>
              </w:rPr>
              <w:t>#7</w:t>
            </w:r>
          </w:p>
          <w:p w:rsidR="00F15BC9" w:rsidRPr="00B84B92" w:rsidRDefault="00F15BC9" w:rsidP="00F15BC9">
            <w:pPr>
              <w:rPr>
                <w:rFonts w:ascii="Century Gothic" w:hAnsi="Century Gothic" w:cs="Times New Roman"/>
                <w:sz w:val="20"/>
                <w:szCs w:val="20"/>
              </w:rPr>
            </w:pPr>
            <w:r w:rsidRPr="00B84B92">
              <w:rPr>
                <w:rFonts w:ascii="Arial" w:hAnsi="Arial" w:cs="Arial"/>
                <w:sz w:val="20"/>
                <w:szCs w:val="20"/>
              </w:rPr>
              <w:t>Recognize the value of indigenous aquatic plants.</w:t>
            </w:r>
          </w:p>
        </w:tc>
        <w:tc>
          <w:tcPr>
            <w:tcW w:w="4647" w:type="dxa"/>
          </w:tcPr>
          <w:p w:rsidR="00F15BC9" w:rsidRPr="00F15BC9" w:rsidRDefault="00F15BC9" w:rsidP="00F15BC9">
            <w:pPr>
              <w:ind w:left="219" w:hanging="270"/>
              <w:rPr>
                <w:rFonts w:ascii="Arial" w:hAnsi="Arial" w:cs="Arial"/>
                <w:sz w:val="20"/>
                <w:szCs w:val="20"/>
              </w:rPr>
            </w:pPr>
            <w:r>
              <w:rPr>
                <w:rFonts w:ascii="Arial" w:hAnsi="Arial" w:cs="Arial"/>
                <w:sz w:val="20"/>
                <w:szCs w:val="20"/>
              </w:rPr>
              <w:t xml:space="preserve">1.  </w:t>
            </w:r>
            <w:r w:rsidRPr="00F15BC9">
              <w:rPr>
                <w:rFonts w:ascii="Arial" w:hAnsi="Arial" w:cs="Arial"/>
                <w:sz w:val="20"/>
                <w:szCs w:val="20"/>
              </w:rPr>
              <w:t>Establish a volunteer-based committee to begin a formal species inventory listing.</w:t>
            </w:r>
          </w:p>
        </w:tc>
        <w:tc>
          <w:tcPr>
            <w:tcW w:w="1843" w:type="dxa"/>
          </w:tcPr>
          <w:p w:rsidR="00F15BC9" w:rsidRPr="00B84B92" w:rsidRDefault="00F15BC9" w:rsidP="00F15BC9">
            <w:pPr>
              <w:contextualSpacing/>
              <w:rPr>
                <w:rFonts w:ascii="Arial" w:hAnsi="Arial" w:cs="Arial"/>
                <w:sz w:val="20"/>
                <w:szCs w:val="20"/>
              </w:rPr>
            </w:pPr>
            <w:r w:rsidRPr="00104F27">
              <w:rPr>
                <w:rFonts w:ascii="Arial" w:hAnsi="Arial" w:cs="Arial"/>
                <w:sz w:val="20"/>
                <w:szCs w:val="20"/>
                <w:highlight w:val="green"/>
              </w:rPr>
              <w:t>Completed</w:t>
            </w:r>
          </w:p>
        </w:tc>
        <w:tc>
          <w:tcPr>
            <w:tcW w:w="4812" w:type="dxa"/>
          </w:tcPr>
          <w:p w:rsidR="00F15BC9" w:rsidRDefault="00F15BC9" w:rsidP="009B19E2">
            <w:pPr>
              <w:numPr>
                <w:ilvl w:val="0"/>
                <w:numId w:val="1"/>
              </w:numPr>
              <w:ind w:left="180" w:hanging="218"/>
              <w:contextualSpacing/>
              <w:rPr>
                <w:rFonts w:ascii="Arial" w:hAnsi="Arial" w:cs="Arial"/>
                <w:sz w:val="20"/>
                <w:szCs w:val="20"/>
              </w:rPr>
            </w:pPr>
            <w:r w:rsidRPr="00597E7B">
              <w:rPr>
                <w:rFonts w:ascii="Arial" w:hAnsi="Arial" w:cs="Arial"/>
                <w:sz w:val="20"/>
                <w:szCs w:val="20"/>
              </w:rPr>
              <w:t xml:space="preserve">Committee established November 2015: Judy Hodgins, Ted Duffin, Doug Franks. </w:t>
            </w:r>
          </w:p>
          <w:p w:rsidR="00F15BC9" w:rsidRDefault="00F15BC9" w:rsidP="009B19E2">
            <w:pPr>
              <w:numPr>
                <w:ilvl w:val="0"/>
                <w:numId w:val="1"/>
              </w:numPr>
              <w:ind w:left="180" w:hanging="218"/>
              <w:contextualSpacing/>
              <w:rPr>
                <w:rFonts w:ascii="Arial" w:hAnsi="Arial" w:cs="Arial"/>
                <w:sz w:val="20"/>
                <w:szCs w:val="20"/>
              </w:rPr>
            </w:pPr>
            <w:r w:rsidRPr="00597E7B">
              <w:rPr>
                <w:rFonts w:ascii="Arial" w:hAnsi="Arial" w:cs="Arial"/>
                <w:sz w:val="20"/>
                <w:szCs w:val="20"/>
              </w:rPr>
              <w:t>Two-day aqua</w:t>
            </w:r>
            <w:r>
              <w:rPr>
                <w:rFonts w:ascii="Arial" w:hAnsi="Arial" w:cs="Arial"/>
                <w:sz w:val="20"/>
                <w:szCs w:val="20"/>
              </w:rPr>
              <w:t>tic plants survey conducted July</w:t>
            </w:r>
            <w:r w:rsidRPr="00597E7B">
              <w:rPr>
                <w:rFonts w:ascii="Arial" w:hAnsi="Arial" w:cs="Arial"/>
                <w:sz w:val="20"/>
                <w:szCs w:val="20"/>
              </w:rPr>
              <w:t xml:space="preserve"> 19-20, 2016 with RVCA.  Two invasive species identified:  Eurasian Milfoil and European Frogbit. </w:t>
            </w:r>
          </w:p>
          <w:p w:rsidR="00F15BC9" w:rsidRDefault="00F15BC9" w:rsidP="009B19E2">
            <w:pPr>
              <w:numPr>
                <w:ilvl w:val="0"/>
                <w:numId w:val="1"/>
              </w:numPr>
              <w:ind w:left="180" w:hanging="218"/>
              <w:contextualSpacing/>
              <w:rPr>
                <w:rFonts w:ascii="Arial" w:hAnsi="Arial" w:cs="Arial"/>
                <w:sz w:val="20"/>
                <w:szCs w:val="20"/>
              </w:rPr>
            </w:pPr>
            <w:r>
              <w:rPr>
                <w:rFonts w:ascii="Arial" w:hAnsi="Arial" w:cs="Arial"/>
                <w:sz w:val="20"/>
                <w:szCs w:val="20"/>
              </w:rPr>
              <w:t>Maps of indigenous and invasive a</w:t>
            </w:r>
            <w:r w:rsidR="00880928">
              <w:rPr>
                <w:rFonts w:ascii="Arial" w:hAnsi="Arial" w:cs="Arial"/>
                <w:sz w:val="20"/>
                <w:szCs w:val="20"/>
              </w:rPr>
              <w:t>quatic plants developed by RVCA (available on website and Facebook).</w:t>
            </w:r>
          </w:p>
          <w:p w:rsidR="00F15BC9" w:rsidRPr="001A7CE6" w:rsidRDefault="00F15BC9" w:rsidP="009B19E2">
            <w:pPr>
              <w:numPr>
                <w:ilvl w:val="0"/>
                <w:numId w:val="1"/>
              </w:numPr>
              <w:ind w:left="180" w:hanging="218"/>
              <w:contextualSpacing/>
              <w:rPr>
                <w:rFonts w:ascii="Arial" w:hAnsi="Arial" w:cs="Arial"/>
                <w:sz w:val="20"/>
                <w:szCs w:val="20"/>
              </w:rPr>
            </w:pPr>
            <w:r w:rsidRPr="00C916E3">
              <w:rPr>
                <w:rFonts w:ascii="Arial" w:hAnsi="Arial" w:cs="Arial"/>
                <w:sz w:val="20"/>
                <w:szCs w:val="20"/>
              </w:rPr>
              <w:t xml:space="preserve">Commitment from Carleton University for an Honours student to conduct a 2-week study of Otter Lake in 2017.  </w:t>
            </w:r>
            <w:r w:rsidRPr="001A7CE6">
              <w:rPr>
                <w:rFonts w:ascii="Arial" w:hAnsi="Arial" w:cs="Arial"/>
                <w:sz w:val="20"/>
                <w:szCs w:val="20"/>
              </w:rPr>
              <w:t>Without funding through grants, this initiative unlikely to attract an interested student.</w:t>
            </w:r>
          </w:p>
          <w:p w:rsidR="00F15BC9" w:rsidRPr="00F15BC9" w:rsidRDefault="00F15BC9" w:rsidP="009B19E2">
            <w:pPr>
              <w:numPr>
                <w:ilvl w:val="0"/>
                <w:numId w:val="1"/>
              </w:numPr>
              <w:ind w:left="180" w:hanging="218"/>
              <w:contextualSpacing/>
              <w:rPr>
                <w:rFonts w:ascii="Arial" w:hAnsi="Arial" w:cs="Arial"/>
                <w:sz w:val="20"/>
                <w:szCs w:val="20"/>
              </w:rPr>
            </w:pPr>
            <w:r w:rsidRPr="001C4083">
              <w:rPr>
                <w:rFonts w:ascii="Arial" w:hAnsi="Arial" w:cs="Arial"/>
                <w:sz w:val="20"/>
                <w:szCs w:val="20"/>
              </w:rPr>
              <w:t>Township of Rideau Lakes Community Grant Application and Presentation made in November 2016.  Application was for $750 to support the Carleton University initiative.  Application was not successful.</w:t>
            </w:r>
            <w:r>
              <w:rPr>
                <w:rFonts w:ascii="Arial" w:hAnsi="Arial" w:cs="Arial"/>
                <w:sz w:val="20"/>
                <w:szCs w:val="20"/>
              </w:rPr>
              <w:t xml:space="preserve"> </w:t>
            </w:r>
            <w:r>
              <w:rPr>
                <w:rFonts w:ascii="Arial" w:hAnsi="Arial" w:cs="Arial"/>
                <w:sz w:val="20"/>
                <w:szCs w:val="20"/>
                <w:highlight w:val="green"/>
              </w:rPr>
              <w:t>Further applications in 2017</w:t>
            </w:r>
            <w:r w:rsidRPr="00C37BFF">
              <w:rPr>
                <w:rFonts w:ascii="Arial" w:hAnsi="Arial" w:cs="Arial"/>
                <w:sz w:val="20"/>
                <w:szCs w:val="20"/>
                <w:highlight w:val="green"/>
              </w:rPr>
              <w:t xml:space="preserve"> for $750 and 2018 for $500 </w:t>
            </w:r>
            <w:r>
              <w:rPr>
                <w:rFonts w:ascii="Arial" w:hAnsi="Arial" w:cs="Arial"/>
                <w:sz w:val="20"/>
                <w:szCs w:val="20"/>
                <w:highlight w:val="green"/>
              </w:rPr>
              <w:t xml:space="preserve">were </w:t>
            </w:r>
            <w:r w:rsidRPr="00C37BFF">
              <w:rPr>
                <w:rFonts w:ascii="Arial" w:hAnsi="Arial" w:cs="Arial"/>
                <w:sz w:val="20"/>
                <w:szCs w:val="20"/>
                <w:highlight w:val="green"/>
              </w:rPr>
              <w:t>not successful.</w:t>
            </w:r>
            <w:r>
              <w:rPr>
                <w:rFonts w:ascii="Arial" w:hAnsi="Arial" w:cs="Arial"/>
                <w:sz w:val="20"/>
                <w:szCs w:val="20"/>
              </w:rPr>
              <w:t xml:space="preserve">  </w:t>
            </w:r>
          </w:p>
        </w:tc>
      </w:tr>
      <w:tr w:rsidR="00F15BC9" w:rsidRPr="00B84B92" w:rsidTr="00613976">
        <w:tc>
          <w:tcPr>
            <w:tcW w:w="1653" w:type="dxa"/>
            <w:vMerge/>
            <w:shd w:val="clear" w:color="auto" w:fill="E8F1E2"/>
          </w:tcPr>
          <w:p w:rsidR="00F15BC9" w:rsidRPr="00B84B92" w:rsidRDefault="00F15BC9" w:rsidP="00F15BC9">
            <w:pPr>
              <w:rPr>
                <w:rFonts w:ascii="Century Gothic" w:hAnsi="Century Gothic" w:cs="Times New Roman"/>
                <w:sz w:val="20"/>
                <w:szCs w:val="20"/>
              </w:rPr>
            </w:pPr>
          </w:p>
        </w:tc>
        <w:tc>
          <w:tcPr>
            <w:tcW w:w="4647" w:type="dxa"/>
          </w:tcPr>
          <w:p w:rsidR="00F15BC9" w:rsidRPr="00F15BC9" w:rsidRDefault="00F15BC9" w:rsidP="00F15BC9">
            <w:pPr>
              <w:ind w:left="219" w:hanging="270"/>
              <w:rPr>
                <w:rFonts w:ascii="Arial" w:hAnsi="Arial" w:cs="Arial"/>
                <w:sz w:val="20"/>
                <w:szCs w:val="20"/>
              </w:rPr>
            </w:pPr>
            <w:r>
              <w:rPr>
                <w:rFonts w:ascii="Arial" w:hAnsi="Arial" w:cs="Arial"/>
                <w:sz w:val="20"/>
                <w:szCs w:val="20"/>
              </w:rPr>
              <w:t xml:space="preserve">2.  </w:t>
            </w:r>
            <w:r w:rsidRPr="00F15BC9">
              <w:rPr>
                <w:rFonts w:ascii="Arial" w:hAnsi="Arial" w:cs="Arial"/>
                <w:sz w:val="20"/>
                <w:szCs w:val="20"/>
              </w:rPr>
              <w:t>Promote good stewardship practices and provide education and awareness about importance of phosphate-free detergents, regular septic maintenance, and fertilizer-free properties via newsletters, website, presentations and workshops.</w:t>
            </w:r>
          </w:p>
        </w:tc>
        <w:tc>
          <w:tcPr>
            <w:tcW w:w="1843" w:type="dxa"/>
          </w:tcPr>
          <w:p w:rsidR="00F15BC9" w:rsidRPr="00B84B92" w:rsidRDefault="00F15BC9" w:rsidP="00F15BC9">
            <w:pPr>
              <w:contextualSpacing/>
              <w:rPr>
                <w:rFonts w:ascii="Arial" w:hAnsi="Arial" w:cs="Arial"/>
                <w:sz w:val="20"/>
                <w:szCs w:val="20"/>
              </w:rPr>
            </w:pPr>
            <w:r w:rsidRPr="00104F27">
              <w:rPr>
                <w:rFonts w:ascii="Arial" w:hAnsi="Arial" w:cs="Arial"/>
                <w:sz w:val="20"/>
                <w:szCs w:val="20"/>
                <w:highlight w:val="green"/>
              </w:rPr>
              <w:t>Completed</w:t>
            </w:r>
          </w:p>
        </w:tc>
        <w:tc>
          <w:tcPr>
            <w:tcW w:w="4812" w:type="dxa"/>
          </w:tcPr>
          <w:p w:rsidR="00F15BC9" w:rsidRPr="00597E7B" w:rsidRDefault="00F15BC9" w:rsidP="009B19E2">
            <w:pPr>
              <w:numPr>
                <w:ilvl w:val="0"/>
                <w:numId w:val="2"/>
              </w:numPr>
              <w:ind w:left="180" w:hanging="218"/>
              <w:contextualSpacing/>
              <w:rPr>
                <w:rFonts w:ascii="Arial" w:hAnsi="Arial" w:cs="Arial"/>
                <w:sz w:val="20"/>
                <w:szCs w:val="20"/>
              </w:rPr>
            </w:pPr>
            <w:r w:rsidRPr="00597E7B">
              <w:rPr>
                <w:rFonts w:ascii="Arial" w:hAnsi="Arial" w:cs="Arial"/>
                <w:sz w:val="20"/>
                <w:szCs w:val="20"/>
              </w:rPr>
              <w:t>Info article published in OLLA Spring 2016 newsletter.</w:t>
            </w:r>
          </w:p>
          <w:p w:rsidR="00F15BC9" w:rsidRDefault="00F15BC9" w:rsidP="009B19E2">
            <w:pPr>
              <w:numPr>
                <w:ilvl w:val="0"/>
                <w:numId w:val="2"/>
              </w:numPr>
              <w:ind w:left="180" w:hanging="218"/>
              <w:contextualSpacing/>
              <w:rPr>
                <w:rFonts w:ascii="Arial" w:hAnsi="Arial" w:cs="Arial"/>
                <w:sz w:val="20"/>
                <w:szCs w:val="20"/>
              </w:rPr>
            </w:pPr>
            <w:r w:rsidRPr="00597E7B">
              <w:rPr>
                <w:rFonts w:ascii="Arial" w:hAnsi="Arial" w:cs="Arial"/>
                <w:sz w:val="20"/>
                <w:szCs w:val="20"/>
              </w:rPr>
              <w:t xml:space="preserve">Educational presentation provided at June 5, 2016 OLLA Family Day.  Presentation posted on website as well as a one-page info sheet.  Fact sheets and other materials made available.  This information made available at the July 23, 2016 </w:t>
            </w:r>
            <w:r>
              <w:rPr>
                <w:rFonts w:ascii="Arial" w:hAnsi="Arial" w:cs="Arial"/>
                <w:sz w:val="20"/>
                <w:szCs w:val="20"/>
              </w:rPr>
              <w:t>AGM as well.</w:t>
            </w:r>
          </w:p>
          <w:p w:rsidR="00F15BC9" w:rsidRPr="001C4083" w:rsidRDefault="00F15BC9" w:rsidP="009B19E2">
            <w:pPr>
              <w:numPr>
                <w:ilvl w:val="0"/>
                <w:numId w:val="2"/>
              </w:numPr>
              <w:ind w:left="180" w:hanging="218"/>
              <w:contextualSpacing/>
              <w:rPr>
                <w:rFonts w:ascii="Arial" w:hAnsi="Arial" w:cs="Arial"/>
                <w:sz w:val="20"/>
                <w:szCs w:val="20"/>
                <w:highlight w:val="green"/>
              </w:rPr>
            </w:pPr>
            <w:r w:rsidRPr="001C4083">
              <w:rPr>
                <w:rFonts w:ascii="Arial" w:hAnsi="Arial" w:cs="Arial"/>
                <w:sz w:val="20"/>
                <w:szCs w:val="20"/>
                <w:highlight w:val="green"/>
              </w:rPr>
              <w:t>Article</w:t>
            </w:r>
            <w:r>
              <w:rPr>
                <w:rFonts w:ascii="Arial" w:hAnsi="Arial" w:cs="Arial"/>
                <w:sz w:val="20"/>
                <w:szCs w:val="20"/>
                <w:highlight w:val="green"/>
              </w:rPr>
              <w:t>s</w:t>
            </w:r>
            <w:r w:rsidRPr="001C4083">
              <w:rPr>
                <w:rFonts w:ascii="Arial" w:hAnsi="Arial" w:cs="Arial"/>
                <w:sz w:val="20"/>
                <w:szCs w:val="20"/>
                <w:highlight w:val="green"/>
              </w:rPr>
              <w:t xml:space="preserve"> published </w:t>
            </w:r>
            <w:r>
              <w:rPr>
                <w:rFonts w:ascii="Arial" w:hAnsi="Arial" w:cs="Arial"/>
                <w:sz w:val="20"/>
                <w:szCs w:val="20"/>
                <w:highlight w:val="green"/>
              </w:rPr>
              <w:t xml:space="preserve">OLLA Newsletter on </w:t>
            </w:r>
            <w:r w:rsidRPr="001C4083">
              <w:rPr>
                <w:rFonts w:ascii="Arial" w:hAnsi="Arial" w:cs="Arial"/>
                <w:sz w:val="20"/>
                <w:szCs w:val="20"/>
                <w:highlight w:val="green"/>
              </w:rPr>
              <w:t>European Frogbit eradication project.</w:t>
            </w:r>
          </w:p>
          <w:p w:rsidR="00F15BC9" w:rsidRPr="00597E7B" w:rsidRDefault="00F15BC9" w:rsidP="009B19E2">
            <w:pPr>
              <w:numPr>
                <w:ilvl w:val="0"/>
                <w:numId w:val="2"/>
              </w:numPr>
              <w:ind w:left="180" w:hanging="218"/>
              <w:contextualSpacing/>
              <w:rPr>
                <w:rFonts w:ascii="Arial" w:hAnsi="Arial" w:cs="Arial"/>
                <w:sz w:val="20"/>
                <w:szCs w:val="20"/>
              </w:rPr>
            </w:pPr>
            <w:r w:rsidRPr="000E27FA">
              <w:rPr>
                <w:rFonts w:ascii="Arial" w:hAnsi="Arial" w:cs="Arial"/>
                <w:sz w:val="20"/>
                <w:szCs w:val="20"/>
              </w:rPr>
              <w:t>Continue to promote whenever timely.</w:t>
            </w:r>
          </w:p>
        </w:tc>
      </w:tr>
      <w:tr w:rsidR="00F15BC9" w:rsidRPr="00B84B92" w:rsidTr="00613976">
        <w:tc>
          <w:tcPr>
            <w:tcW w:w="1653" w:type="dxa"/>
            <w:vMerge/>
            <w:shd w:val="clear" w:color="auto" w:fill="E8F1E2"/>
          </w:tcPr>
          <w:p w:rsidR="00F15BC9" w:rsidRPr="00B84B92" w:rsidRDefault="00F15BC9" w:rsidP="00F15BC9">
            <w:pPr>
              <w:rPr>
                <w:rFonts w:ascii="Century Gothic" w:hAnsi="Century Gothic" w:cs="Times New Roman"/>
                <w:sz w:val="20"/>
                <w:szCs w:val="20"/>
              </w:rPr>
            </w:pPr>
          </w:p>
        </w:tc>
        <w:tc>
          <w:tcPr>
            <w:tcW w:w="4647" w:type="dxa"/>
          </w:tcPr>
          <w:p w:rsidR="00F15BC9" w:rsidRPr="00B84B92" w:rsidRDefault="00F15BC9" w:rsidP="00F15BC9">
            <w:pPr>
              <w:ind w:left="309" w:hanging="309"/>
              <w:contextualSpacing/>
              <w:rPr>
                <w:rFonts w:ascii="Arial" w:hAnsi="Arial" w:cs="Arial"/>
                <w:sz w:val="20"/>
                <w:szCs w:val="20"/>
              </w:rPr>
            </w:pPr>
            <w:r>
              <w:rPr>
                <w:rFonts w:ascii="Arial" w:hAnsi="Arial" w:cs="Arial"/>
                <w:sz w:val="20"/>
                <w:szCs w:val="20"/>
              </w:rPr>
              <w:t xml:space="preserve">3.  </w:t>
            </w:r>
            <w:r w:rsidRPr="00B84B92">
              <w:rPr>
                <w:rFonts w:ascii="Arial" w:hAnsi="Arial" w:cs="Arial"/>
                <w:sz w:val="20"/>
                <w:szCs w:val="20"/>
              </w:rPr>
              <w:t xml:space="preserve">Provide information on targeted, effective and approved aquatic plant removal when required.  </w:t>
            </w:r>
          </w:p>
        </w:tc>
        <w:tc>
          <w:tcPr>
            <w:tcW w:w="1843" w:type="dxa"/>
          </w:tcPr>
          <w:p w:rsidR="00F15BC9" w:rsidRPr="000A26B4" w:rsidRDefault="00F15BC9" w:rsidP="00F15BC9">
            <w:pPr>
              <w:contextualSpacing/>
              <w:rPr>
                <w:rFonts w:ascii="Arial" w:hAnsi="Arial" w:cs="Arial"/>
                <w:sz w:val="20"/>
                <w:szCs w:val="20"/>
              </w:rPr>
            </w:pPr>
            <w:r w:rsidRPr="000A26B4">
              <w:rPr>
                <w:rFonts w:ascii="Arial" w:hAnsi="Arial" w:cs="Arial"/>
                <w:sz w:val="20"/>
                <w:szCs w:val="20"/>
              </w:rPr>
              <w:t>Completed</w:t>
            </w:r>
          </w:p>
        </w:tc>
        <w:tc>
          <w:tcPr>
            <w:tcW w:w="4812" w:type="dxa"/>
          </w:tcPr>
          <w:p w:rsidR="00F15BC9" w:rsidRPr="00597E7B" w:rsidRDefault="00F15BC9" w:rsidP="009B19E2">
            <w:pPr>
              <w:numPr>
                <w:ilvl w:val="0"/>
                <w:numId w:val="2"/>
              </w:numPr>
              <w:ind w:left="180" w:hanging="218"/>
              <w:contextualSpacing/>
              <w:rPr>
                <w:rFonts w:ascii="Arial" w:hAnsi="Arial" w:cs="Arial"/>
                <w:sz w:val="20"/>
                <w:szCs w:val="20"/>
              </w:rPr>
            </w:pPr>
            <w:r w:rsidRPr="00597E7B">
              <w:rPr>
                <w:rFonts w:ascii="Arial" w:hAnsi="Arial" w:cs="Arial"/>
                <w:sz w:val="20"/>
                <w:szCs w:val="20"/>
              </w:rPr>
              <w:t xml:space="preserve">Educational presentation provided at June 5, 2016 OLLA Family Day.  Presentation posted on website as well as a one-page info sheet.  </w:t>
            </w:r>
          </w:p>
        </w:tc>
      </w:tr>
      <w:tr w:rsidR="00795B38" w:rsidRPr="00B84B92" w:rsidTr="00542B75">
        <w:tc>
          <w:tcPr>
            <w:tcW w:w="1653" w:type="dxa"/>
            <w:vMerge w:val="restart"/>
            <w:shd w:val="clear" w:color="auto" w:fill="E8F1E2"/>
          </w:tcPr>
          <w:p w:rsidR="00795B38" w:rsidRPr="00B84B92" w:rsidRDefault="00795B38" w:rsidP="00795B38">
            <w:pPr>
              <w:rPr>
                <w:rFonts w:ascii="Arial" w:hAnsi="Arial" w:cs="Arial"/>
                <w:sz w:val="20"/>
                <w:szCs w:val="20"/>
              </w:rPr>
            </w:pPr>
            <w:r w:rsidRPr="00B84B92">
              <w:rPr>
                <w:rFonts w:ascii="Arial" w:hAnsi="Arial" w:cs="Arial"/>
                <w:sz w:val="20"/>
                <w:szCs w:val="20"/>
              </w:rPr>
              <w:t>#8</w:t>
            </w:r>
          </w:p>
          <w:p w:rsidR="00795B38" w:rsidRPr="00B84B92" w:rsidRDefault="00795B38" w:rsidP="00795B38">
            <w:pPr>
              <w:rPr>
                <w:rFonts w:ascii="Century Gothic" w:hAnsi="Century Gothic" w:cs="Times New Roman"/>
                <w:sz w:val="20"/>
                <w:szCs w:val="20"/>
              </w:rPr>
            </w:pPr>
            <w:r w:rsidRPr="00B84B92">
              <w:rPr>
                <w:rFonts w:ascii="Arial" w:hAnsi="Arial" w:cs="Arial"/>
                <w:sz w:val="20"/>
                <w:szCs w:val="20"/>
              </w:rPr>
              <w:t>Protect against introduction of aquatic invasive species (AIS).</w:t>
            </w:r>
          </w:p>
        </w:tc>
        <w:tc>
          <w:tcPr>
            <w:tcW w:w="4647" w:type="dxa"/>
          </w:tcPr>
          <w:p w:rsidR="00795B38" w:rsidRPr="00795B38" w:rsidRDefault="00795B38" w:rsidP="00795B38">
            <w:pPr>
              <w:ind w:left="309" w:hanging="309"/>
              <w:rPr>
                <w:rFonts w:ascii="Arial" w:hAnsi="Arial" w:cs="Arial"/>
                <w:sz w:val="20"/>
                <w:szCs w:val="20"/>
              </w:rPr>
            </w:pPr>
            <w:r>
              <w:rPr>
                <w:rFonts w:ascii="Arial" w:hAnsi="Arial" w:cs="Arial"/>
                <w:sz w:val="20"/>
                <w:szCs w:val="20"/>
              </w:rPr>
              <w:t xml:space="preserve">1.  </w:t>
            </w:r>
            <w:r w:rsidRPr="00795B38">
              <w:rPr>
                <w:rFonts w:ascii="Arial" w:hAnsi="Arial" w:cs="Arial"/>
                <w:sz w:val="20"/>
                <w:szCs w:val="20"/>
              </w:rPr>
              <w:t>Establish a volunteer-based AIS identification and monitoring program</w:t>
            </w:r>
          </w:p>
          <w:p w:rsidR="00795B38" w:rsidRPr="00B84B92" w:rsidRDefault="00795B38" w:rsidP="00795B38">
            <w:pPr>
              <w:ind w:left="322" w:hanging="141"/>
              <w:rPr>
                <w:rFonts w:ascii="Arial" w:hAnsi="Arial" w:cs="Arial"/>
                <w:sz w:val="20"/>
                <w:szCs w:val="20"/>
              </w:rPr>
            </w:pPr>
          </w:p>
        </w:tc>
        <w:tc>
          <w:tcPr>
            <w:tcW w:w="1843" w:type="dxa"/>
          </w:tcPr>
          <w:p w:rsidR="00795B38" w:rsidRPr="00B84B92" w:rsidRDefault="00795B38" w:rsidP="00795B38">
            <w:pPr>
              <w:contextualSpacing/>
              <w:rPr>
                <w:rFonts w:ascii="Arial" w:hAnsi="Arial" w:cs="Arial"/>
                <w:sz w:val="20"/>
                <w:szCs w:val="20"/>
              </w:rPr>
            </w:pPr>
            <w:r w:rsidRPr="00104F27">
              <w:rPr>
                <w:rFonts w:ascii="Arial" w:hAnsi="Arial" w:cs="Arial"/>
                <w:sz w:val="20"/>
                <w:szCs w:val="20"/>
                <w:highlight w:val="green"/>
              </w:rPr>
              <w:t>Completed</w:t>
            </w:r>
          </w:p>
        </w:tc>
        <w:tc>
          <w:tcPr>
            <w:tcW w:w="4812" w:type="dxa"/>
          </w:tcPr>
          <w:p w:rsidR="00795B38" w:rsidRDefault="00795B38" w:rsidP="009B19E2">
            <w:pPr>
              <w:numPr>
                <w:ilvl w:val="0"/>
                <w:numId w:val="2"/>
              </w:numPr>
              <w:ind w:left="180" w:hanging="218"/>
              <w:contextualSpacing/>
              <w:rPr>
                <w:rFonts w:ascii="Arial" w:hAnsi="Arial" w:cs="Arial"/>
                <w:sz w:val="20"/>
                <w:szCs w:val="20"/>
              </w:rPr>
            </w:pPr>
            <w:r>
              <w:rPr>
                <w:rFonts w:ascii="Arial" w:hAnsi="Arial" w:cs="Arial"/>
                <w:sz w:val="20"/>
                <w:szCs w:val="20"/>
              </w:rPr>
              <w:t>Same committee as in #7 above.</w:t>
            </w:r>
          </w:p>
          <w:p w:rsidR="00795B38" w:rsidRPr="00B84B92" w:rsidRDefault="00795B38" w:rsidP="00795B38">
            <w:pPr>
              <w:ind w:left="180"/>
              <w:rPr>
                <w:rFonts w:ascii="Arial" w:hAnsi="Arial" w:cs="Arial"/>
                <w:sz w:val="20"/>
                <w:szCs w:val="20"/>
              </w:rPr>
            </w:pPr>
            <w:r w:rsidRPr="00B84B92">
              <w:rPr>
                <w:rFonts w:ascii="Arial" w:hAnsi="Arial" w:cs="Arial"/>
                <w:sz w:val="20"/>
                <w:szCs w:val="20"/>
              </w:rPr>
              <w:t>To help identify AIS consult:</w:t>
            </w:r>
          </w:p>
          <w:p w:rsidR="00795B38" w:rsidRPr="00B84B92" w:rsidRDefault="00167512" w:rsidP="00795B38">
            <w:pPr>
              <w:ind w:left="180"/>
              <w:rPr>
                <w:rFonts w:ascii="Arial" w:hAnsi="Arial" w:cs="Arial"/>
                <w:sz w:val="20"/>
                <w:szCs w:val="20"/>
              </w:rPr>
            </w:pPr>
            <w:hyperlink r:id="rId12" w:history="1">
              <w:r w:rsidR="00795B38" w:rsidRPr="00B84B92">
                <w:rPr>
                  <w:rFonts w:ascii="Arial" w:hAnsi="Arial" w:cs="Arial"/>
                  <w:color w:val="4C483D"/>
                  <w:sz w:val="20"/>
                  <w:szCs w:val="20"/>
                  <w:u w:val="single"/>
                </w:rPr>
                <w:t>www.invasive.org</w:t>
              </w:r>
            </w:hyperlink>
          </w:p>
          <w:p w:rsidR="00795B38" w:rsidRPr="00B84B92" w:rsidRDefault="00167512" w:rsidP="00795B38">
            <w:pPr>
              <w:ind w:left="180"/>
              <w:rPr>
                <w:rFonts w:ascii="Arial" w:hAnsi="Arial" w:cs="Arial"/>
                <w:sz w:val="20"/>
                <w:szCs w:val="20"/>
              </w:rPr>
            </w:pPr>
            <w:hyperlink r:id="rId13" w:history="1">
              <w:r w:rsidR="00795B38" w:rsidRPr="00B84B92">
                <w:rPr>
                  <w:rFonts w:ascii="Arial" w:hAnsi="Arial" w:cs="Arial"/>
                  <w:color w:val="4C483D"/>
                  <w:sz w:val="20"/>
                  <w:szCs w:val="20"/>
                  <w:u w:val="single"/>
                </w:rPr>
                <w:t>www.invadingspecies.com</w:t>
              </w:r>
            </w:hyperlink>
            <w:r w:rsidR="00795B38" w:rsidRPr="00B84B92">
              <w:rPr>
                <w:rFonts w:ascii="Arial" w:hAnsi="Arial" w:cs="Arial"/>
                <w:sz w:val="20"/>
                <w:szCs w:val="20"/>
              </w:rPr>
              <w:t xml:space="preserve"> </w:t>
            </w:r>
          </w:p>
          <w:p w:rsidR="00795B38" w:rsidRPr="00104F27" w:rsidRDefault="00795B38" w:rsidP="009B19E2">
            <w:pPr>
              <w:numPr>
                <w:ilvl w:val="0"/>
                <w:numId w:val="2"/>
              </w:numPr>
              <w:ind w:left="180" w:hanging="218"/>
              <w:contextualSpacing/>
              <w:rPr>
                <w:rFonts w:ascii="Arial" w:hAnsi="Arial" w:cs="Arial"/>
                <w:sz w:val="20"/>
                <w:szCs w:val="20"/>
              </w:rPr>
            </w:pPr>
            <w:r w:rsidRPr="00B84B92">
              <w:rPr>
                <w:rFonts w:ascii="Arial" w:hAnsi="Arial" w:cs="Arial"/>
                <w:sz w:val="20"/>
                <w:szCs w:val="20"/>
              </w:rPr>
              <w:t xml:space="preserve">Report algae blooms or large mats of aquatic plants @ </w:t>
            </w:r>
            <w:r w:rsidRPr="00B84B92">
              <w:rPr>
                <w:rFonts w:ascii="Arial" w:hAnsi="Arial" w:cs="Arial"/>
                <w:color w:val="4C483D"/>
                <w:sz w:val="20"/>
                <w:szCs w:val="20"/>
                <w:u w:val="single"/>
              </w:rPr>
              <w:t>www.citizenwaterwatch.ca</w:t>
            </w:r>
          </w:p>
        </w:tc>
      </w:tr>
      <w:tr w:rsidR="00795B38" w:rsidRPr="00B84B92" w:rsidTr="00613976">
        <w:tc>
          <w:tcPr>
            <w:tcW w:w="1653" w:type="dxa"/>
            <w:vMerge/>
            <w:shd w:val="clear" w:color="auto" w:fill="E8F1E2"/>
          </w:tcPr>
          <w:p w:rsidR="00795B38" w:rsidRPr="00B84B92" w:rsidRDefault="00795B38" w:rsidP="00795B38">
            <w:pPr>
              <w:rPr>
                <w:rFonts w:ascii="Century Gothic" w:hAnsi="Century Gothic" w:cs="Times New Roman"/>
                <w:sz w:val="20"/>
                <w:szCs w:val="20"/>
              </w:rPr>
            </w:pPr>
          </w:p>
        </w:tc>
        <w:tc>
          <w:tcPr>
            <w:tcW w:w="4647" w:type="dxa"/>
          </w:tcPr>
          <w:p w:rsidR="00795B38" w:rsidRPr="004558AE" w:rsidRDefault="00795B38" w:rsidP="00795B38">
            <w:pPr>
              <w:ind w:left="309" w:hanging="309"/>
              <w:rPr>
                <w:rFonts w:ascii="Arial" w:hAnsi="Arial" w:cs="Arial"/>
                <w:sz w:val="20"/>
                <w:szCs w:val="20"/>
              </w:rPr>
            </w:pPr>
            <w:r>
              <w:rPr>
                <w:rFonts w:ascii="Arial" w:hAnsi="Arial" w:cs="Arial"/>
                <w:sz w:val="20"/>
                <w:szCs w:val="20"/>
              </w:rPr>
              <w:t xml:space="preserve">4.   </w:t>
            </w:r>
            <w:r w:rsidRPr="004558AE">
              <w:rPr>
                <w:rFonts w:ascii="Arial" w:hAnsi="Arial" w:cs="Arial"/>
                <w:sz w:val="20"/>
                <w:szCs w:val="20"/>
              </w:rPr>
              <w:t>Ensure signs about responsibility to eliminate spread of AIS continue to be posted at boat launch area off Hwy 15.</w:t>
            </w:r>
          </w:p>
        </w:tc>
        <w:tc>
          <w:tcPr>
            <w:tcW w:w="1843" w:type="dxa"/>
          </w:tcPr>
          <w:p w:rsidR="00795B38" w:rsidRPr="000A26B4" w:rsidRDefault="00795B38" w:rsidP="00795B38">
            <w:pPr>
              <w:contextualSpacing/>
              <w:rPr>
                <w:rFonts w:ascii="Arial" w:hAnsi="Arial" w:cs="Arial"/>
                <w:sz w:val="20"/>
                <w:szCs w:val="20"/>
              </w:rPr>
            </w:pPr>
            <w:r>
              <w:rPr>
                <w:rFonts w:ascii="Arial" w:hAnsi="Arial" w:cs="Arial"/>
                <w:sz w:val="20"/>
                <w:szCs w:val="20"/>
              </w:rPr>
              <w:t>Completed</w:t>
            </w:r>
          </w:p>
        </w:tc>
        <w:tc>
          <w:tcPr>
            <w:tcW w:w="4812" w:type="dxa"/>
            <w:shd w:val="clear" w:color="auto" w:fill="auto"/>
          </w:tcPr>
          <w:p w:rsidR="00795B38" w:rsidRPr="00597E7B" w:rsidRDefault="00795B38" w:rsidP="009B19E2">
            <w:pPr>
              <w:numPr>
                <w:ilvl w:val="0"/>
                <w:numId w:val="3"/>
              </w:numPr>
              <w:ind w:left="180" w:hanging="218"/>
              <w:contextualSpacing/>
              <w:rPr>
                <w:rFonts w:ascii="Arial" w:hAnsi="Arial" w:cs="Arial"/>
                <w:sz w:val="20"/>
                <w:szCs w:val="20"/>
              </w:rPr>
            </w:pPr>
            <w:r w:rsidRPr="00597E7B">
              <w:rPr>
                <w:rFonts w:ascii="Arial" w:hAnsi="Arial" w:cs="Arial"/>
                <w:sz w:val="20"/>
                <w:szCs w:val="20"/>
              </w:rPr>
              <w:t>New signs on invasive species and on how to stop the spread have been posted at the boat launch area on a newly constructed sign board.  Some signs also provided to Twin Pines and Moonlight Bay for owners to post on their premises.</w:t>
            </w:r>
          </w:p>
        </w:tc>
      </w:tr>
      <w:tr w:rsidR="00613976" w:rsidRPr="00B84B92" w:rsidTr="00613976">
        <w:tc>
          <w:tcPr>
            <w:tcW w:w="1653" w:type="dxa"/>
            <w:vMerge/>
            <w:shd w:val="clear" w:color="auto" w:fill="E8F1E2"/>
          </w:tcPr>
          <w:p w:rsidR="00613976" w:rsidRPr="00B84B92" w:rsidRDefault="00613976" w:rsidP="00613976">
            <w:pPr>
              <w:rPr>
                <w:rFonts w:ascii="Century Gothic" w:hAnsi="Century Gothic" w:cs="Times New Roman"/>
                <w:sz w:val="20"/>
                <w:szCs w:val="20"/>
              </w:rPr>
            </w:pPr>
          </w:p>
        </w:tc>
        <w:tc>
          <w:tcPr>
            <w:tcW w:w="4647" w:type="dxa"/>
          </w:tcPr>
          <w:p w:rsidR="00613976" w:rsidRPr="004558AE" w:rsidRDefault="004558AE" w:rsidP="004558AE">
            <w:pPr>
              <w:ind w:left="309" w:hanging="309"/>
              <w:rPr>
                <w:rFonts w:ascii="Arial" w:hAnsi="Arial" w:cs="Arial"/>
                <w:sz w:val="20"/>
                <w:szCs w:val="20"/>
              </w:rPr>
            </w:pPr>
            <w:r>
              <w:rPr>
                <w:rFonts w:ascii="Arial" w:hAnsi="Arial" w:cs="Arial"/>
                <w:sz w:val="20"/>
                <w:szCs w:val="20"/>
              </w:rPr>
              <w:t xml:space="preserve">5.   </w:t>
            </w:r>
            <w:r w:rsidR="00613976" w:rsidRPr="004558AE">
              <w:rPr>
                <w:rFonts w:ascii="Arial" w:hAnsi="Arial" w:cs="Arial"/>
                <w:sz w:val="20"/>
                <w:szCs w:val="20"/>
              </w:rPr>
              <w:t>Provide educational information about aquatic invasive species and the pathways for introduction via newsletters, website, presentations at AGM and pamphlets</w:t>
            </w:r>
          </w:p>
        </w:tc>
        <w:tc>
          <w:tcPr>
            <w:tcW w:w="1843" w:type="dxa"/>
          </w:tcPr>
          <w:p w:rsidR="00613976" w:rsidRPr="00B84B92" w:rsidRDefault="00613976" w:rsidP="00613976">
            <w:pPr>
              <w:contextualSpacing/>
              <w:rPr>
                <w:rFonts w:ascii="Arial" w:hAnsi="Arial" w:cs="Arial"/>
                <w:sz w:val="20"/>
                <w:szCs w:val="20"/>
              </w:rPr>
            </w:pPr>
            <w:r>
              <w:rPr>
                <w:rFonts w:ascii="Arial" w:hAnsi="Arial" w:cs="Arial"/>
                <w:sz w:val="20"/>
                <w:szCs w:val="20"/>
              </w:rPr>
              <w:t>Completed</w:t>
            </w:r>
          </w:p>
        </w:tc>
        <w:tc>
          <w:tcPr>
            <w:tcW w:w="4812" w:type="dxa"/>
            <w:shd w:val="clear" w:color="auto" w:fill="auto"/>
          </w:tcPr>
          <w:p w:rsidR="00613976" w:rsidRPr="00597E7B" w:rsidRDefault="00613976" w:rsidP="00542B75">
            <w:pPr>
              <w:numPr>
                <w:ilvl w:val="0"/>
                <w:numId w:val="4"/>
              </w:numPr>
              <w:ind w:left="180" w:hanging="218"/>
              <w:contextualSpacing/>
              <w:rPr>
                <w:rFonts w:ascii="Arial" w:hAnsi="Arial" w:cs="Arial"/>
                <w:sz w:val="20"/>
                <w:szCs w:val="20"/>
              </w:rPr>
            </w:pPr>
            <w:r w:rsidRPr="00597E7B">
              <w:rPr>
                <w:rFonts w:ascii="Arial" w:hAnsi="Arial" w:cs="Arial"/>
                <w:sz w:val="20"/>
                <w:szCs w:val="20"/>
              </w:rPr>
              <w:t xml:space="preserve">Educational presentation provided at June 5, 2016 OLLA Family Day.  Presentation posted on website as well as a one-page info sheet.  Fact sheets and other materials made available.  This information </w:t>
            </w:r>
            <w:r w:rsidR="00542B75">
              <w:rPr>
                <w:rFonts w:ascii="Arial" w:hAnsi="Arial" w:cs="Arial"/>
                <w:sz w:val="20"/>
                <w:szCs w:val="20"/>
              </w:rPr>
              <w:t>also</w:t>
            </w:r>
            <w:r w:rsidRPr="00597E7B">
              <w:rPr>
                <w:rFonts w:ascii="Arial" w:hAnsi="Arial" w:cs="Arial"/>
                <w:sz w:val="20"/>
                <w:szCs w:val="20"/>
              </w:rPr>
              <w:t xml:space="preserve"> made available at the July 23, 2016 AGM.</w:t>
            </w:r>
          </w:p>
        </w:tc>
      </w:tr>
    </w:tbl>
    <w:p w:rsidR="00D94D93" w:rsidRDefault="00D94D93">
      <w:r>
        <w:br w:type="page"/>
      </w:r>
    </w:p>
    <w:tbl>
      <w:tblPr>
        <w:tblStyle w:val="TableGrid"/>
        <w:tblW w:w="12955" w:type="dxa"/>
        <w:tblInd w:w="-5" w:type="dxa"/>
        <w:tblLayout w:type="fixed"/>
        <w:tblLook w:val="04A0"/>
      </w:tblPr>
      <w:tblGrid>
        <w:gridCol w:w="1653"/>
        <w:gridCol w:w="4647"/>
        <w:gridCol w:w="1843"/>
        <w:gridCol w:w="4812"/>
      </w:tblGrid>
      <w:tr w:rsidR="00613976" w:rsidRPr="00B84B92" w:rsidTr="00613976">
        <w:tc>
          <w:tcPr>
            <w:tcW w:w="8143" w:type="dxa"/>
            <w:gridSpan w:val="3"/>
            <w:shd w:val="clear" w:color="auto" w:fill="E8F1E2"/>
          </w:tcPr>
          <w:p w:rsidR="00613976" w:rsidRPr="00B84B92" w:rsidRDefault="005D1A84" w:rsidP="00613976">
            <w:pPr>
              <w:rPr>
                <w:rFonts w:ascii="Century Gothic" w:hAnsi="Century Gothic" w:cs="Times New Roman"/>
                <w:b/>
                <w:sz w:val="20"/>
                <w:szCs w:val="20"/>
              </w:rPr>
            </w:pPr>
            <w:r>
              <w:rPr>
                <w:rFonts w:ascii="Century Gothic" w:hAnsi="Century Gothic" w:cs="Times New Roman"/>
                <w:b/>
                <w:sz w:val="20"/>
                <w:szCs w:val="20"/>
              </w:rPr>
              <w:lastRenderedPageBreak/>
              <w:t>3</w:t>
            </w:r>
            <w:r w:rsidR="00613976" w:rsidRPr="00B84B92">
              <w:rPr>
                <w:rFonts w:ascii="Century Gothic" w:hAnsi="Century Gothic" w:cs="Times New Roman"/>
                <w:b/>
                <w:sz w:val="20"/>
                <w:szCs w:val="20"/>
              </w:rPr>
              <w:t>.5  Fish &amp; Wildlife</w:t>
            </w:r>
          </w:p>
        </w:tc>
        <w:tc>
          <w:tcPr>
            <w:tcW w:w="4812" w:type="dxa"/>
            <w:shd w:val="clear" w:color="auto" w:fill="E8F1E2"/>
          </w:tcPr>
          <w:p w:rsidR="00613976" w:rsidRPr="00B84B92" w:rsidRDefault="00613976" w:rsidP="00613976">
            <w:pPr>
              <w:rPr>
                <w:rFonts w:ascii="Century Gothic" w:hAnsi="Century Gothic" w:cs="Times New Roman"/>
                <w:b/>
                <w:sz w:val="20"/>
                <w:szCs w:val="20"/>
              </w:rPr>
            </w:pPr>
          </w:p>
        </w:tc>
      </w:tr>
      <w:tr w:rsidR="00613976" w:rsidRPr="00B84B92" w:rsidTr="00613976">
        <w:tc>
          <w:tcPr>
            <w:tcW w:w="1653" w:type="dxa"/>
            <w:shd w:val="clear" w:color="auto" w:fill="E8F1E2"/>
          </w:tcPr>
          <w:p w:rsidR="00613976" w:rsidRPr="00B84B92" w:rsidRDefault="00613976" w:rsidP="00613976">
            <w:pPr>
              <w:rPr>
                <w:rFonts w:ascii="Century Gothic" w:hAnsi="Century Gothic" w:cs="Times New Roman"/>
                <w:sz w:val="20"/>
                <w:szCs w:val="20"/>
              </w:rPr>
            </w:pPr>
            <w:r w:rsidRPr="00B84B92">
              <w:rPr>
                <w:rFonts w:ascii="Century Gothic" w:hAnsi="Century Gothic" w:cs="Times New Roman"/>
                <w:sz w:val="20"/>
                <w:szCs w:val="20"/>
              </w:rPr>
              <w:t>Objective</w:t>
            </w:r>
          </w:p>
        </w:tc>
        <w:tc>
          <w:tcPr>
            <w:tcW w:w="4647" w:type="dxa"/>
            <w:shd w:val="clear" w:color="auto" w:fill="E8F1E2"/>
          </w:tcPr>
          <w:p w:rsidR="00613976" w:rsidRPr="00B84B92" w:rsidRDefault="00613976" w:rsidP="00613976">
            <w:pPr>
              <w:rPr>
                <w:rFonts w:ascii="Century Gothic" w:hAnsi="Century Gothic" w:cs="Times New Roman"/>
                <w:sz w:val="20"/>
                <w:szCs w:val="20"/>
              </w:rPr>
            </w:pPr>
            <w:r w:rsidRPr="00B84B92">
              <w:rPr>
                <w:rFonts w:ascii="Century Gothic" w:hAnsi="Century Gothic" w:cs="Times New Roman"/>
                <w:sz w:val="20"/>
                <w:szCs w:val="20"/>
              </w:rPr>
              <w:t>Actions</w:t>
            </w:r>
          </w:p>
        </w:tc>
        <w:tc>
          <w:tcPr>
            <w:tcW w:w="1843" w:type="dxa"/>
            <w:shd w:val="clear" w:color="auto" w:fill="E8F1E2"/>
          </w:tcPr>
          <w:p w:rsidR="00613976" w:rsidRPr="00B84B92" w:rsidRDefault="00613976" w:rsidP="00613976">
            <w:pPr>
              <w:rPr>
                <w:rFonts w:ascii="Century Gothic" w:hAnsi="Century Gothic" w:cs="Times New Roman"/>
                <w:sz w:val="20"/>
                <w:szCs w:val="20"/>
              </w:rPr>
            </w:pPr>
            <w:r>
              <w:rPr>
                <w:rFonts w:ascii="Century Gothic" w:hAnsi="Century Gothic" w:cs="Times New Roman"/>
                <w:sz w:val="20"/>
                <w:szCs w:val="20"/>
              </w:rPr>
              <w:t>Status</w:t>
            </w:r>
          </w:p>
        </w:tc>
        <w:tc>
          <w:tcPr>
            <w:tcW w:w="4812" w:type="dxa"/>
            <w:shd w:val="clear" w:color="auto" w:fill="E8F1E2"/>
          </w:tcPr>
          <w:p w:rsidR="00613976" w:rsidRPr="00B84B92" w:rsidRDefault="00613976" w:rsidP="00613976">
            <w:pPr>
              <w:rPr>
                <w:rFonts w:ascii="Century Gothic" w:hAnsi="Century Gothic" w:cs="Times New Roman"/>
                <w:sz w:val="20"/>
                <w:szCs w:val="20"/>
              </w:rPr>
            </w:pPr>
            <w:r>
              <w:rPr>
                <w:rFonts w:ascii="Century Gothic" w:hAnsi="Century Gothic" w:cs="Times New Roman"/>
                <w:sz w:val="20"/>
                <w:szCs w:val="20"/>
              </w:rPr>
              <w:t>Comments</w:t>
            </w:r>
          </w:p>
        </w:tc>
      </w:tr>
      <w:tr w:rsidR="00613976" w:rsidRPr="00B84B92" w:rsidTr="00613976">
        <w:tc>
          <w:tcPr>
            <w:tcW w:w="1653" w:type="dxa"/>
            <w:shd w:val="clear" w:color="auto" w:fill="E8F1E2"/>
          </w:tcPr>
          <w:p w:rsidR="00613976" w:rsidRPr="00B84B92" w:rsidRDefault="00613976" w:rsidP="00613976">
            <w:pPr>
              <w:rPr>
                <w:rFonts w:ascii="Arial" w:hAnsi="Arial" w:cs="Arial"/>
                <w:sz w:val="20"/>
                <w:szCs w:val="20"/>
              </w:rPr>
            </w:pPr>
          </w:p>
        </w:tc>
        <w:tc>
          <w:tcPr>
            <w:tcW w:w="4647" w:type="dxa"/>
          </w:tcPr>
          <w:p w:rsidR="00613976" w:rsidRPr="00B84B92" w:rsidRDefault="00613976" w:rsidP="00613976">
            <w:pPr>
              <w:ind w:left="322"/>
              <w:contextualSpacing/>
              <w:rPr>
                <w:rFonts w:ascii="Arial" w:hAnsi="Arial" w:cs="Arial"/>
                <w:sz w:val="20"/>
                <w:szCs w:val="20"/>
              </w:rPr>
            </w:pPr>
          </w:p>
        </w:tc>
        <w:tc>
          <w:tcPr>
            <w:tcW w:w="1843" w:type="dxa"/>
          </w:tcPr>
          <w:p w:rsidR="00613976" w:rsidRPr="0033274D" w:rsidRDefault="00613976" w:rsidP="00613976">
            <w:pPr>
              <w:rPr>
                <w:rFonts w:ascii="Arial" w:hAnsi="Arial" w:cs="Arial"/>
                <w:sz w:val="20"/>
                <w:szCs w:val="20"/>
              </w:rPr>
            </w:pPr>
            <w:r>
              <w:rPr>
                <w:rFonts w:ascii="Arial" w:hAnsi="Arial" w:cs="Arial"/>
                <w:sz w:val="20"/>
                <w:szCs w:val="20"/>
              </w:rPr>
              <w:t>Completed</w:t>
            </w:r>
          </w:p>
        </w:tc>
        <w:tc>
          <w:tcPr>
            <w:tcW w:w="4812" w:type="dxa"/>
          </w:tcPr>
          <w:p w:rsidR="00613976" w:rsidRPr="007C7294" w:rsidRDefault="00613976" w:rsidP="009B19E2">
            <w:pPr>
              <w:pStyle w:val="ListParagraph"/>
              <w:numPr>
                <w:ilvl w:val="0"/>
                <w:numId w:val="20"/>
              </w:numPr>
              <w:ind w:left="180" w:hanging="180"/>
              <w:rPr>
                <w:rFonts w:ascii="Arial" w:hAnsi="Arial" w:cs="Arial"/>
                <w:sz w:val="20"/>
                <w:szCs w:val="20"/>
              </w:rPr>
            </w:pPr>
            <w:r w:rsidRPr="007C7294">
              <w:rPr>
                <w:rFonts w:ascii="Arial" w:hAnsi="Arial" w:cs="Arial"/>
                <w:sz w:val="20"/>
                <w:szCs w:val="20"/>
              </w:rPr>
              <w:t xml:space="preserve">Sub-committee formed: June Finless, Ken McKinnon </w:t>
            </w:r>
          </w:p>
        </w:tc>
      </w:tr>
      <w:tr w:rsidR="00613976" w:rsidRPr="00B84B92" w:rsidTr="00613976">
        <w:tc>
          <w:tcPr>
            <w:tcW w:w="1653" w:type="dxa"/>
            <w:vMerge w:val="restart"/>
            <w:shd w:val="clear" w:color="auto" w:fill="E8F1E2"/>
          </w:tcPr>
          <w:p w:rsidR="00613976" w:rsidRPr="00B84B92" w:rsidRDefault="00613976" w:rsidP="00613976">
            <w:pPr>
              <w:rPr>
                <w:rFonts w:ascii="Arial" w:hAnsi="Arial" w:cs="Arial"/>
                <w:sz w:val="20"/>
                <w:szCs w:val="20"/>
              </w:rPr>
            </w:pPr>
            <w:r w:rsidRPr="00B84B92">
              <w:rPr>
                <w:rFonts w:ascii="Arial" w:hAnsi="Arial" w:cs="Arial"/>
                <w:sz w:val="20"/>
                <w:szCs w:val="20"/>
              </w:rPr>
              <w:t>#9</w:t>
            </w:r>
          </w:p>
          <w:p w:rsidR="00613976" w:rsidRPr="00B84B92" w:rsidRDefault="00613976" w:rsidP="00613976">
            <w:pPr>
              <w:rPr>
                <w:rFonts w:ascii="Century Gothic" w:hAnsi="Century Gothic" w:cs="Times New Roman"/>
                <w:sz w:val="20"/>
                <w:szCs w:val="20"/>
              </w:rPr>
            </w:pPr>
            <w:r w:rsidRPr="00B84B92">
              <w:rPr>
                <w:rFonts w:ascii="Arial" w:hAnsi="Arial" w:cs="Arial"/>
                <w:sz w:val="20"/>
                <w:szCs w:val="20"/>
              </w:rPr>
              <w:t>Protect fish and wildlife through education and partnerships.</w:t>
            </w:r>
          </w:p>
        </w:tc>
        <w:tc>
          <w:tcPr>
            <w:tcW w:w="4647" w:type="dxa"/>
          </w:tcPr>
          <w:p w:rsidR="00613976" w:rsidRPr="00B84B92" w:rsidRDefault="004558AE" w:rsidP="004558AE">
            <w:pPr>
              <w:ind w:left="309" w:hanging="309"/>
              <w:contextualSpacing/>
              <w:rPr>
                <w:rFonts w:ascii="Arial" w:hAnsi="Arial" w:cs="Arial"/>
                <w:sz w:val="20"/>
                <w:szCs w:val="20"/>
              </w:rPr>
            </w:pPr>
            <w:r>
              <w:rPr>
                <w:rFonts w:ascii="Arial" w:hAnsi="Arial" w:cs="Arial"/>
                <w:sz w:val="20"/>
                <w:szCs w:val="20"/>
              </w:rPr>
              <w:t xml:space="preserve">1.   </w:t>
            </w:r>
            <w:r w:rsidR="00613976" w:rsidRPr="00B84B92">
              <w:rPr>
                <w:rFonts w:ascii="Arial" w:hAnsi="Arial" w:cs="Arial"/>
                <w:sz w:val="20"/>
                <w:szCs w:val="20"/>
              </w:rPr>
              <w:t>Request the Ministry of Natural Resources</w:t>
            </w:r>
            <w:r w:rsidR="00613976">
              <w:rPr>
                <w:rFonts w:ascii="Arial" w:hAnsi="Arial" w:cs="Arial"/>
                <w:sz w:val="20"/>
                <w:szCs w:val="20"/>
              </w:rPr>
              <w:t xml:space="preserve"> and Forestry</w:t>
            </w:r>
            <w:r w:rsidR="00613976" w:rsidRPr="00B84B92">
              <w:rPr>
                <w:rFonts w:ascii="Arial" w:hAnsi="Arial" w:cs="Arial"/>
                <w:sz w:val="20"/>
                <w:szCs w:val="20"/>
              </w:rPr>
              <w:t xml:space="preserve"> to conduct a fish population assessment for Otter Lake.</w:t>
            </w:r>
          </w:p>
        </w:tc>
        <w:tc>
          <w:tcPr>
            <w:tcW w:w="1843" w:type="dxa"/>
          </w:tcPr>
          <w:p w:rsidR="00613976" w:rsidRPr="000A26B4" w:rsidRDefault="00613976" w:rsidP="00613976">
            <w:pPr>
              <w:rPr>
                <w:rFonts w:ascii="Arial" w:hAnsi="Arial" w:cs="Arial"/>
                <w:sz w:val="20"/>
                <w:szCs w:val="20"/>
              </w:rPr>
            </w:pPr>
            <w:r w:rsidRPr="000A26B4">
              <w:rPr>
                <w:rFonts w:ascii="Arial" w:hAnsi="Arial" w:cs="Arial"/>
                <w:sz w:val="20"/>
                <w:szCs w:val="20"/>
              </w:rPr>
              <w:t>Completed</w:t>
            </w:r>
          </w:p>
        </w:tc>
        <w:tc>
          <w:tcPr>
            <w:tcW w:w="4812" w:type="dxa"/>
          </w:tcPr>
          <w:p w:rsidR="00613976" w:rsidRPr="002D0AC6" w:rsidRDefault="00613976" w:rsidP="009B19E2">
            <w:pPr>
              <w:pStyle w:val="ListParagraph"/>
              <w:numPr>
                <w:ilvl w:val="0"/>
                <w:numId w:val="20"/>
              </w:numPr>
              <w:ind w:left="216" w:hanging="216"/>
              <w:rPr>
                <w:rFonts w:ascii="Arial" w:hAnsi="Arial" w:cs="Arial"/>
                <w:sz w:val="20"/>
                <w:szCs w:val="20"/>
              </w:rPr>
            </w:pPr>
            <w:r w:rsidRPr="00597E7B">
              <w:rPr>
                <w:rFonts w:ascii="Arial" w:hAnsi="Arial" w:cs="Arial"/>
                <w:sz w:val="20"/>
                <w:szCs w:val="20"/>
              </w:rPr>
              <w:t>Completed spring 2016 -- Contacted MNR and they do not have resources available to conduct a fish population assessment for Otter Lake. They recommended that we work with RVCA. RVCA agreed to conduct an informal survey of fish spawning areas.</w:t>
            </w:r>
          </w:p>
        </w:tc>
      </w:tr>
      <w:tr w:rsidR="007C4328" w:rsidRPr="00B84B92" w:rsidTr="00613976">
        <w:tc>
          <w:tcPr>
            <w:tcW w:w="1653" w:type="dxa"/>
            <w:vMerge/>
            <w:shd w:val="clear" w:color="auto" w:fill="E8F1E2"/>
          </w:tcPr>
          <w:p w:rsidR="007C4328" w:rsidRPr="00B84B92" w:rsidRDefault="007C4328" w:rsidP="007C4328">
            <w:pPr>
              <w:rPr>
                <w:rFonts w:ascii="Arial" w:hAnsi="Arial" w:cs="Arial"/>
                <w:sz w:val="20"/>
                <w:szCs w:val="20"/>
              </w:rPr>
            </w:pPr>
          </w:p>
        </w:tc>
        <w:tc>
          <w:tcPr>
            <w:tcW w:w="4647" w:type="dxa"/>
          </w:tcPr>
          <w:p w:rsidR="007C4328" w:rsidRPr="00B84B92" w:rsidRDefault="007C4328" w:rsidP="007C4328">
            <w:pPr>
              <w:ind w:left="309" w:hanging="309"/>
              <w:contextualSpacing/>
              <w:rPr>
                <w:rFonts w:ascii="Arial" w:hAnsi="Arial" w:cs="Arial"/>
                <w:sz w:val="20"/>
                <w:szCs w:val="20"/>
              </w:rPr>
            </w:pPr>
            <w:r>
              <w:rPr>
                <w:rFonts w:ascii="Arial" w:hAnsi="Arial" w:cs="Arial"/>
                <w:sz w:val="20"/>
                <w:szCs w:val="20"/>
              </w:rPr>
              <w:t xml:space="preserve">2.   </w:t>
            </w:r>
            <w:r w:rsidRPr="00B84B92">
              <w:rPr>
                <w:rFonts w:ascii="Arial" w:hAnsi="Arial" w:cs="Arial"/>
                <w:sz w:val="20"/>
                <w:szCs w:val="20"/>
              </w:rPr>
              <w:t>Identify fish spawning areas in Otter Lake and Otter Creek.</w:t>
            </w:r>
          </w:p>
        </w:tc>
        <w:tc>
          <w:tcPr>
            <w:tcW w:w="1843" w:type="dxa"/>
          </w:tcPr>
          <w:p w:rsidR="007C4328" w:rsidRPr="000A26B4" w:rsidRDefault="007C4328" w:rsidP="007C4328">
            <w:pPr>
              <w:ind w:left="216" w:hanging="270"/>
              <w:rPr>
                <w:rFonts w:ascii="Arial" w:hAnsi="Arial" w:cs="Arial"/>
                <w:sz w:val="20"/>
                <w:szCs w:val="20"/>
              </w:rPr>
            </w:pPr>
            <w:r w:rsidRPr="006455E1">
              <w:rPr>
                <w:rFonts w:ascii="Arial" w:hAnsi="Arial" w:cs="Arial"/>
                <w:sz w:val="20"/>
                <w:szCs w:val="20"/>
                <w:highlight w:val="green"/>
              </w:rPr>
              <w:t>Completed</w:t>
            </w:r>
          </w:p>
        </w:tc>
        <w:tc>
          <w:tcPr>
            <w:tcW w:w="4812" w:type="dxa"/>
          </w:tcPr>
          <w:p w:rsidR="007C4328" w:rsidRPr="00C916E3" w:rsidRDefault="007C4328" w:rsidP="009B19E2">
            <w:pPr>
              <w:pStyle w:val="ListParagraph"/>
              <w:numPr>
                <w:ilvl w:val="0"/>
                <w:numId w:val="21"/>
              </w:numPr>
              <w:ind w:left="216" w:hanging="270"/>
              <w:rPr>
                <w:rFonts w:ascii="Arial" w:hAnsi="Arial" w:cs="Arial"/>
                <w:sz w:val="20"/>
                <w:szCs w:val="20"/>
              </w:rPr>
            </w:pPr>
            <w:r w:rsidRPr="00C916E3">
              <w:rPr>
                <w:rFonts w:ascii="Arial" w:hAnsi="Arial" w:cs="Arial"/>
                <w:sz w:val="20"/>
                <w:szCs w:val="20"/>
              </w:rPr>
              <w:t>On June 16, 2016, RVCA (</w:t>
            </w:r>
            <w:r w:rsidRPr="00C916E3">
              <w:rPr>
                <w:rFonts w:ascii="Arial" w:hAnsi="Arial" w:cs="Arial"/>
                <w:sz w:val="20"/>
                <w:szCs w:val="20"/>
                <w:shd w:val="clear" w:color="auto" w:fill="FFFFFF"/>
              </w:rPr>
              <w:t>Jennifer Lamoureux</w:t>
            </w:r>
            <w:r w:rsidRPr="00C916E3">
              <w:rPr>
                <w:rFonts w:ascii="Arial" w:hAnsi="Arial" w:cs="Arial"/>
                <w:sz w:val="20"/>
                <w:szCs w:val="20"/>
              </w:rPr>
              <w:t xml:space="preserve"> and </w:t>
            </w:r>
            <w:r w:rsidRPr="00C916E3">
              <w:rPr>
                <w:rStyle w:val="apple-converted-space"/>
                <w:rFonts w:ascii="Arial" w:hAnsi="Arial" w:cs="Arial"/>
                <w:sz w:val="20"/>
                <w:szCs w:val="20"/>
                <w:shd w:val="clear" w:color="auto" w:fill="FFFFFF"/>
              </w:rPr>
              <w:t> </w:t>
            </w:r>
            <w:r w:rsidRPr="00C916E3">
              <w:rPr>
                <w:rFonts w:ascii="Arial" w:hAnsi="Arial" w:cs="Arial"/>
                <w:sz w:val="20"/>
                <w:szCs w:val="20"/>
                <w:shd w:val="clear" w:color="auto" w:fill="FFFFFF"/>
              </w:rPr>
              <w:t>Adrienne Lewis</w:t>
            </w:r>
            <w:r w:rsidRPr="00C916E3">
              <w:rPr>
                <w:rFonts w:ascii="Arial" w:hAnsi="Arial" w:cs="Arial"/>
                <w:sz w:val="20"/>
                <w:szCs w:val="20"/>
              </w:rPr>
              <w:t xml:space="preserve"> conducted informal survey of spawning areas on Otter Lake noting areas in lake for potential fish habitat improvement projects.  RVCA sent report to Fish and Wildlife committee summer 2016.</w:t>
            </w:r>
          </w:p>
          <w:p w:rsidR="007C4328" w:rsidRDefault="007C4328" w:rsidP="009B19E2">
            <w:pPr>
              <w:pStyle w:val="ListParagraph"/>
              <w:numPr>
                <w:ilvl w:val="0"/>
                <w:numId w:val="21"/>
              </w:numPr>
              <w:ind w:left="216" w:hanging="270"/>
              <w:rPr>
                <w:rFonts w:ascii="Arial" w:hAnsi="Arial" w:cs="Arial"/>
                <w:sz w:val="20"/>
                <w:szCs w:val="20"/>
              </w:rPr>
            </w:pPr>
            <w:r w:rsidRPr="00C916E3">
              <w:rPr>
                <w:rFonts w:ascii="Arial" w:hAnsi="Arial" w:cs="Arial"/>
                <w:sz w:val="20"/>
                <w:szCs w:val="20"/>
              </w:rPr>
              <w:t xml:space="preserve">Fall 2016 – Committee reviewed RVCA recommendations for fish and wildlife habitat improvements, report to OLLA executive and conducted initial research/planning to determine resource and support requirements needed to implement RVCA recommendations. </w:t>
            </w:r>
          </w:p>
          <w:p w:rsidR="007C4328" w:rsidRPr="00E639F5" w:rsidRDefault="007C4328" w:rsidP="009B19E2">
            <w:pPr>
              <w:pStyle w:val="ListParagraph"/>
              <w:numPr>
                <w:ilvl w:val="0"/>
                <w:numId w:val="21"/>
              </w:numPr>
              <w:ind w:left="216" w:hanging="270"/>
              <w:rPr>
                <w:rFonts w:ascii="Arial" w:hAnsi="Arial" w:cs="Arial"/>
                <w:sz w:val="20"/>
                <w:szCs w:val="20"/>
              </w:rPr>
            </w:pPr>
            <w:r w:rsidRPr="00E639F5">
              <w:rPr>
                <w:rFonts w:ascii="Arial" w:hAnsi="Arial" w:cs="Arial"/>
                <w:sz w:val="20"/>
                <w:szCs w:val="20"/>
              </w:rPr>
              <w:t>Spring/Summer 2017 – RVCA and sub-committee obtained permits from MNRF for fish habitat enhancement project.</w:t>
            </w:r>
          </w:p>
          <w:p w:rsidR="007C4328" w:rsidRPr="00E639F5" w:rsidRDefault="007C4328" w:rsidP="009B19E2">
            <w:pPr>
              <w:pStyle w:val="ListParagraph"/>
              <w:numPr>
                <w:ilvl w:val="0"/>
                <w:numId w:val="21"/>
              </w:numPr>
              <w:ind w:left="216" w:hanging="270"/>
              <w:rPr>
                <w:rFonts w:ascii="Arial" w:hAnsi="Arial" w:cs="Arial"/>
                <w:sz w:val="20"/>
                <w:szCs w:val="20"/>
              </w:rPr>
            </w:pPr>
            <w:r w:rsidRPr="00E639F5">
              <w:rPr>
                <w:rFonts w:ascii="Arial" w:hAnsi="Arial" w:cs="Arial"/>
                <w:sz w:val="20"/>
                <w:szCs w:val="20"/>
              </w:rPr>
              <w:t>Fall 2017 – RVCA and Otter Lake volunteers built and placed 24 brush bundles in recommended locations from the north end of the lake to Camp Otterdale Bay.</w:t>
            </w:r>
          </w:p>
          <w:p w:rsidR="007C4328" w:rsidRPr="00C916E3" w:rsidRDefault="007C4328" w:rsidP="004627A3">
            <w:pPr>
              <w:pStyle w:val="ListParagraph"/>
              <w:numPr>
                <w:ilvl w:val="0"/>
                <w:numId w:val="21"/>
              </w:numPr>
              <w:ind w:left="216" w:hanging="270"/>
              <w:rPr>
                <w:rFonts w:ascii="Arial" w:hAnsi="Arial" w:cs="Arial"/>
                <w:sz w:val="20"/>
                <w:szCs w:val="20"/>
              </w:rPr>
            </w:pPr>
            <w:r w:rsidRPr="002D3DC6">
              <w:rPr>
                <w:rFonts w:ascii="Arial" w:hAnsi="Arial" w:cs="Arial"/>
                <w:sz w:val="20"/>
                <w:szCs w:val="20"/>
                <w:highlight w:val="green"/>
              </w:rPr>
              <w:t>Fall 2018 – R</w:t>
            </w:r>
            <w:r w:rsidR="00E639F5">
              <w:rPr>
                <w:rFonts w:ascii="Arial" w:hAnsi="Arial" w:cs="Arial"/>
                <w:sz w:val="20"/>
                <w:szCs w:val="20"/>
                <w:highlight w:val="green"/>
              </w:rPr>
              <w:t>VCA and Otter Lake volunteers built</w:t>
            </w:r>
            <w:r w:rsidRPr="002D3DC6">
              <w:rPr>
                <w:rFonts w:ascii="Arial" w:hAnsi="Arial" w:cs="Arial"/>
                <w:sz w:val="20"/>
                <w:szCs w:val="20"/>
                <w:highlight w:val="green"/>
              </w:rPr>
              <w:t xml:space="preserve"> and place</w:t>
            </w:r>
            <w:r w:rsidR="00E639F5">
              <w:rPr>
                <w:rFonts w:ascii="Arial" w:hAnsi="Arial" w:cs="Arial"/>
                <w:sz w:val="20"/>
                <w:szCs w:val="20"/>
                <w:highlight w:val="green"/>
              </w:rPr>
              <w:t>d</w:t>
            </w:r>
            <w:r w:rsidR="004627A3">
              <w:rPr>
                <w:rFonts w:ascii="Arial" w:hAnsi="Arial" w:cs="Arial"/>
                <w:sz w:val="20"/>
                <w:szCs w:val="20"/>
                <w:highlight w:val="green"/>
              </w:rPr>
              <w:t xml:space="preserve"> 12 </w:t>
            </w:r>
            <w:r w:rsidRPr="002D3DC6">
              <w:rPr>
                <w:rFonts w:ascii="Arial" w:hAnsi="Arial" w:cs="Arial"/>
                <w:sz w:val="20"/>
                <w:szCs w:val="20"/>
                <w:highlight w:val="green"/>
              </w:rPr>
              <w:t>additional brush bundles at recommended locations from mid- to south-end of the lake.</w:t>
            </w:r>
          </w:p>
        </w:tc>
      </w:tr>
      <w:tr w:rsidR="007C4328" w:rsidRPr="00B84B92" w:rsidTr="00613976">
        <w:tc>
          <w:tcPr>
            <w:tcW w:w="1653" w:type="dxa"/>
            <w:vMerge/>
            <w:shd w:val="clear" w:color="auto" w:fill="E8F1E2"/>
          </w:tcPr>
          <w:p w:rsidR="007C4328" w:rsidRPr="00B84B92" w:rsidRDefault="007C4328" w:rsidP="007C4328">
            <w:pPr>
              <w:rPr>
                <w:rFonts w:ascii="Arial" w:hAnsi="Arial" w:cs="Arial"/>
                <w:sz w:val="20"/>
                <w:szCs w:val="20"/>
              </w:rPr>
            </w:pPr>
          </w:p>
        </w:tc>
        <w:tc>
          <w:tcPr>
            <w:tcW w:w="4647" w:type="dxa"/>
          </w:tcPr>
          <w:p w:rsidR="007C4328" w:rsidRPr="00B84B92" w:rsidRDefault="007C4328" w:rsidP="007C4328">
            <w:pPr>
              <w:ind w:left="309" w:hanging="309"/>
              <w:contextualSpacing/>
              <w:rPr>
                <w:rFonts w:ascii="Arial" w:hAnsi="Arial" w:cs="Arial"/>
                <w:sz w:val="20"/>
                <w:szCs w:val="20"/>
              </w:rPr>
            </w:pPr>
            <w:r>
              <w:rPr>
                <w:rFonts w:ascii="Arial" w:hAnsi="Arial" w:cs="Arial"/>
                <w:sz w:val="20"/>
                <w:szCs w:val="20"/>
              </w:rPr>
              <w:t xml:space="preserve">4.   </w:t>
            </w:r>
            <w:r w:rsidRPr="00B84B92">
              <w:rPr>
                <w:rFonts w:ascii="Arial" w:hAnsi="Arial" w:cs="Arial"/>
                <w:sz w:val="20"/>
                <w:szCs w:val="20"/>
              </w:rPr>
              <w:t>Educate shoreline residents about best management practices to deal with species such as Canada Geese (e.g. replace grass areas with native ground cover and shrubs).</w:t>
            </w:r>
          </w:p>
        </w:tc>
        <w:tc>
          <w:tcPr>
            <w:tcW w:w="1843" w:type="dxa"/>
          </w:tcPr>
          <w:p w:rsidR="007C4328" w:rsidRPr="00A65E0F" w:rsidRDefault="007C4328" w:rsidP="007C4328">
            <w:pPr>
              <w:rPr>
                <w:rFonts w:ascii="Arial" w:hAnsi="Arial" w:cs="Arial"/>
                <w:sz w:val="20"/>
                <w:szCs w:val="20"/>
              </w:rPr>
            </w:pPr>
            <w:r w:rsidRPr="00A65E0F">
              <w:rPr>
                <w:rFonts w:ascii="Arial" w:hAnsi="Arial" w:cs="Arial"/>
                <w:sz w:val="20"/>
                <w:szCs w:val="20"/>
              </w:rPr>
              <w:t>Completed</w:t>
            </w:r>
          </w:p>
        </w:tc>
        <w:tc>
          <w:tcPr>
            <w:tcW w:w="4812" w:type="dxa"/>
          </w:tcPr>
          <w:p w:rsidR="007C4328" w:rsidRDefault="007C4328" w:rsidP="009B19E2">
            <w:pPr>
              <w:pStyle w:val="ListParagraph"/>
              <w:numPr>
                <w:ilvl w:val="0"/>
                <w:numId w:val="22"/>
              </w:numPr>
              <w:ind w:left="216" w:hanging="270"/>
              <w:rPr>
                <w:rFonts w:ascii="Arial" w:hAnsi="Arial" w:cs="Arial"/>
                <w:sz w:val="20"/>
                <w:szCs w:val="20"/>
              </w:rPr>
            </w:pPr>
            <w:r w:rsidRPr="00A65E0F">
              <w:rPr>
                <w:rFonts w:ascii="Arial" w:hAnsi="Arial" w:cs="Arial"/>
                <w:sz w:val="20"/>
                <w:szCs w:val="20"/>
              </w:rPr>
              <w:t xml:space="preserve">Completed spring 2016 – collaborated with aquatic plants sub-committee on article for spring newsletter on invasive aquatic species.  Love your Lake shoreline assessment also provided information to landowners on how to provide native groundcover and shrubs at shoreline.   </w:t>
            </w:r>
          </w:p>
          <w:p w:rsidR="008E7230" w:rsidRPr="00A65E0F" w:rsidRDefault="008E7230" w:rsidP="008E7230">
            <w:pPr>
              <w:pStyle w:val="ListParagraph"/>
              <w:ind w:left="216"/>
              <w:rPr>
                <w:rFonts w:ascii="Arial" w:hAnsi="Arial" w:cs="Arial"/>
                <w:sz w:val="20"/>
                <w:szCs w:val="20"/>
              </w:rPr>
            </w:pPr>
          </w:p>
        </w:tc>
      </w:tr>
      <w:tr w:rsidR="00815FB3" w:rsidRPr="00B84B92" w:rsidTr="00613976">
        <w:tc>
          <w:tcPr>
            <w:tcW w:w="1653" w:type="dxa"/>
            <w:vMerge/>
            <w:shd w:val="clear" w:color="auto" w:fill="E8F1E2"/>
          </w:tcPr>
          <w:p w:rsidR="00815FB3" w:rsidRPr="00B84B92" w:rsidRDefault="00815FB3" w:rsidP="007C4328">
            <w:pPr>
              <w:rPr>
                <w:rFonts w:ascii="Arial" w:hAnsi="Arial" w:cs="Arial"/>
                <w:sz w:val="20"/>
                <w:szCs w:val="20"/>
              </w:rPr>
            </w:pPr>
          </w:p>
        </w:tc>
        <w:tc>
          <w:tcPr>
            <w:tcW w:w="4647" w:type="dxa"/>
          </w:tcPr>
          <w:p w:rsidR="00815FB3" w:rsidRDefault="00D70A86" w:rsidP="007C4328">
            <w:pPr>
              <w:ind w:left="309" w:hanging="309"/>
              <w:contextualSpacing/>
              <w:rPr>
                <w:rFonts w:ascii="Arial" w:hAnsi="Arial" w:cs="Arial"/>
                <w:sz w:val="20"/>
                <w:szCs w:val="20"/>
              </w:rPr>
            </w:pPr>
            <w:r>
              <w:rPr>
                <w:rFonts w:ascii="Arial" w:hAnsi="Arial" w:cs="Arial"/>
                <w:sz w:val="20"/>
                <w:szCs w:val="20"/>
              </w:rPr>
              <w:t>4(a</w:t>
            </w:r>
            <w:r w:rsidR="004627A3">
              <w:rPr>
                <w:rFonts w:ascii="Arial" w:hAnsi="Arial" w:cs="Arial"/>
                <w:sz w:val="20"/>
                <w:szCs w:val="20"/>
              </w:rPr>
              <w:t xml:space="preserve">)  </w:t>
            </w:r>
            <w:r w:rsidR="00815FB3">
              <w:rPr>
                <w:rFonts w:ascii="Arial" w:hAnsi="Arial" w:cs="Arial"/>
                <w:sz w:val="20"/>
                <w:szCs w:val="20"/>
              </w:rPr>
              <w:t>Nesting Bird Boxes</w:t>
            </w:r>
          </w:p>
          <w:p w:rsidR="00815FB3" w:rsidRPr="00815FB3" w:rsidRDefault="00815FB3" w:rsidP="00A65E0F">
            <w:pPr>
              <w:ind w:left="309" w:hanging="309"/>
              <w:contextualSpacing/>
              <w:rPr>
                <w:rFonts w:ascii="Arial" w:hAnsi="Arial" w:cs="Arial"/>
                <w:i/>
                <w:sz w:val="16"/>
                <w:szCs w:val="16"/>
              </w:rPr>
            </w:pPr>
            <w:r w:rsidRPr="00815FB3">
              <w:rPr>
                <w:rFonts w:ascii="Arial" w:hAnsi="Arial" w:cs="Arial"/>
                <w:i/>
                <w:sz w:val="16"/>
                <w:szCs w:val="16"/>
              </w:rPr>
              <w:t>Note:  Additional action item not</w:t>
            </w:r>
            <w:r w:rsidR="00A65E0F">
              <w:rPr>
                <w:rFonts w:ascii="Arial" w:hAnsi="Arial" w:cs="Arial"/>
                <w:i/>
                <w:sz w:val="16"/>
                <w:szCs w:val="16"/>
              </w:rPr>
              <w:t xml:space="preserve"> spe</w:t>
            </w:r>
            <w:r w:rsidR="00EA7AA9">
              <w:rPr>
                <w:rFonts w:ascii="Arial" w:hAnsi="Arial" w:cs="Arial"/>
                <w:i/>
                <w:sz w:val="16"/>
                <w:szCs w:val="16"/>
              </w:rPr>
              <w:t>ci</w:t>
            </w:r>
            <w:r w:rsidR="00A65E0F">
              <w:rPr>
                <w:rFonts w:ascii="Arial" w:hAnsi="Arial" w:cs="Arial"/>
                <w:i/>
                <w:sz w:val="16"/>
                <w:szCs w:val="16"/>
              </w:rPr>
              <w:t>fically</w:t>
            </w:r>
            <w:r w:rsidRPr="00815FB3">
              <w:rPr>
                <w:rFonts w:ascii="Arial" w:hAnsi="Arial" w:cs="Arial"/>
                <w:i/>
                <w:sz w:val="16"/>
                <w:szCs w:val="16"/>
              </w:rPr>
              <w:t xml:space="preserve"> identified in Lake </w:t>
            </w:r>
            <w:r w:rsidRPr="00815FB3">
              <w:rPr>
                <w:rFonts w:ascii="Arial" w:hAnsi="Arial" w:cs="Arial"/>
                <w:i/>
                <w:sz w:val="16"/>
                <w:szCs w:val="16"/>
              </w:rPr>
              <w:lastRenderedPageBreak/>
              <w:t>Plan.</w:t>
            </w:r>
          </w:p>
        </w:tc>
        <w:tc>
          <w:tcPr>
            <w:tcW w:w="1843" w:type="dxa"/>
          </w:tcPr>
          <w:p w:rsidR="00815FB3" w:rsidRPr="00A65E0F" w:rsidRDefault="00815FB3" w:rsidP="007C4328">
            <w:pPr>
              <w:rPr>
                <w:rFonts w:ascii="Arial" w:hAnsi="Arial" w:cs="Arial"/>
                <w:sz w:val="20"/>
                <w:szCs w:val="20"/>
              </w:rPr>
            </w:pPr>
            <w:r w:rsidRPr="00A65E0F">
              <w:rPr>
                <w:rFonts w:ascii="Arial" w:hAnsi="Arial" w:cs="Arial"/>
                <w:sz w:val="20"/>
                <w:szCs w:val="20"/>
                <w:highlight w:val="green"/>
              </w:rPr>
              <w:lastRenderedPageBreak/>
              <w:t>Completed</w:t>
            </w:r>
          </w:p>
        </w:tc>
        <w:tc>
          <w:tcPr>
            <w:tcW w:w="4812" w:type="dxa"/>
          </w:tcPr>
          <w:p w:rsidR="00815FB3" w:rsidRPr="00A65E0F" w:rsidRDefault="00815FB3" w:rsidP="00A65E0F">
            <w:pPr>
              <w:pStyle w:val="ListParagraph"/>
              <w:numPr>
                <w:ilvl w:val="0"/>
                <w:numId w:val="22"/>
              </w:numPr>
              <w:rPr>
                <w:rFonts w:ascii="Arial" w:hAnsi="Arial" w:cs="Arial"/>
                <w:sz w:val="20"/>
                <w:szCs w:val="20"/>
              </w:rPr>
            </w:pPr>
            <w:r w:rsidRPr="00A65E0F">
              <w:rPr>
                <w:rFonts w:ascii="Arial" w:hAnsi="Arial" w:cs="Arial"/>
                <w:sz w:val="20"/>
                <w:szCs w:val="20"/>
              </w:rPr>
              <w:t xml:space="preserve">Spring/Summer 2017 – Otter Lake volunteers </w:t>
            </w:r>
            <w:r w:rsidRPr="00A65E0F">
              <w:rPr>
                <w:rFonts w:ascii="Arial" w:hAnsi="Arial" w:cs="Arial"/>
                <w:sz w:val="20"/>
                <w:szCs w:val="20"/>
              </w:rPr>
              <w:lastRenderedPageBreak/>
              <w:t>built nesting boxes for Nesting Box installation project.</w:t>
            </w:r>
            <w:r w:rsidR="004627A3" w:rsidRPr="00A65E0F">
              <w:rPr>
                <w:rFonts w:ascii="Arial" w:hAnsi="Arial" w:cs="Arial"/>
                <w:sz w:val="20"/>
                <w:szCs w:val="20"/>
              </w:rPr>
              <w:t xml:space="preserve">  </w:t>
            </w:r>
            <w:r w:rsidR="004627A3" w:rsidRPr="00A65E0F">
              <w:rPr>
                <w:rFonts w:ascii="Arial" w:hAnsi="Arial" w:cs="Arial"/>
                <w:sz w:val="20"/>
                <w:szCs w:val="20"/>
                <w:highlight w:val="green"/>
              </w:rPr>
              <w:t>Distributed 20+ nesting boxes to landowners for installation.</w:t>
            </w:r>
          </w:p>
          <w:p w:rsidR="004627A3" w:rsidRPr="00A65E0F" w:rsidRDefault="004627A3" w:rsidP="009B19E2">
            <w:pPr>
              <w:pStyle w:val="ListParagraph"/>
              <w:numPr>
                <w:ilvl w:val="0"/>
                <w:numId w:val="21"/>
              </w:numPr>
              <w:ind w:left="216" w:hanging="270"/>
              <w:rPr>
                <w:rFonts w:ascii="Arial" w:hAnsi="Arial" w:cs="Arial"/>
                <w:sz w:val="20"/>
                <w:szCs w:val="20"/>
              </w:rPr>
            </w:pPr>
            <w:r w:rsidRPr="00D70A86">
              <w:rPr>
                <w:rFonts w:ascii="Arial" w:hAnsi="Arial" w:cs="Arial"/>
                <w:sz w:val="20"/>
                <w:szCs w:val="20"/>
                <w:highlight w:val="green"/>
              </w:rPr>
              <w:t>Summer 2018 – Distributed an additional 20+ bird nesti</w:t>
            </w:r>
            <w:r w:rsidR="00A65E0F" w:rsidRPr="00D70A86">
              <w:rPr>
                <w:rFonts w:ascii="Arial" w:hAnsi="Arial" w:cs="Arial"/>
                <w:sz w:val="20"/>
                <w:szCs w:val="20"/>
                <w:highlight w:val="green"/>
              </w:rPr>
              <w:t>n</w:t>
            </w:r>
            <w:r w:rsidRPr="00D70A86">
              <w:rPr>
                <w:rFonts w:ascii="Arial" w:hAnsi="Arial" w:cs="Arial"/>
                <w:sz w:val="20"/>
                <w:szCs w:val="20"/>
                <w:highlight w:val="green"/>
              </w:rPr>
              <w:t>g boxes to landowners for installation.</w:t>
            </w:r>
          </w:p>
        </w:tc>
      </w:tr>
      <w:tr w:rsidR="007C4328" w:rsidRPr="00B84B92" w:rsidTr="00613976">
        <w:tc>
          <w:tcPr>
            <w:tcW w:w="1653" w:type="dxa"/>
            <w:vMerge/>
            <w:shd w:val="clear" w:color="auto" w:fill="E8F1E2"/>
          </w:tcPr>
          <w:p w:rsidR="007C4328" w:rsidRPr="00B84B92" w:rsidRDefault="007C4328" w:rsidP="007C4328">
            <w:pPr>
              <w:rPr>
                <w:rFonts w:ascii="Century Gothic" w:hAnsi="Century Gothic" w:cs="Times New Roman"/>
                <w:sz w:val="20"/>
                <w:szCs w:val="20"/>
              </w:rPr>
            </w:pPr>
          </w:p>
        </w:tc>
        <w:tc>
          <w:tcPr>
            <w:tcW w:w="4647" w:type="dxa"/>
          </w:tcPr>
          <w:p w:rsidR="007C4328" w:rsidRPr="00B84B92" w:rsidRDefault="007C4328" w:rsidP="007C4328">
            <w:pPr>
              <w:ind w:left="322" w:hanging="373"/>
              <w:contextualSpacing/>
              <w:rPr>
                <w:rFonts w:ascii="Arial" w:hAnsi="Arial" w:cs="Arial"/>
                <w:sz w:val="20"/>
                <w:szCs w:val="20"/>
              </w:rPr>
            </w:pPr>
            <w:r>
              <w:rPr>
                <w:rFonts w:ascii="Arial" w:hAnsi="Arial" w:cs="Arial"/>
                <w:sz w:val="20"/>
                <w:szCs w:val="20"/>
              </w:rPr>
              <w:t xml:space="preserve">5.   </w:t>
            </w:r>
            <w:r w:rsidRPr="00B84B92">
              <w:rPr>
                <w:rFonts w:ascii="Arial" w:hAnsi="Arial" w:cs="Arial"/>
                <w:sz w:val="20"/>
                <w:szCs w:val="20"/>
              </w:rPr>
              <w:t>Work with</w:t>
            </w:r>
            <w:r>
              <w:rPr>
                <w:rFonts w:ascii="Arial" w:hAnsi="Arial" w:cs="Arial"/>
                <w:sz w:val="20"/>
                <w:szCs w:val="20"/>
              </w:rPr>
              <w:t xml:space="preserve"> Township of</w:t>
            </w:r>
            <w:r w:rsidRPr="00B84B92">
              <w:rPr>
                <w:rFonts w:ascii="Arial" w:hAnsi="Arial" w:cs="Arial"/>
                <w:sz w:val="20"/>
                <w:szCs w:val="20"/>
              </w:rPr>
              <w:t xml:space="preserve"> Rideau </w:t>
            </w:r>
            <w:r>
              <w:rPr>
                <w:rFonts w:ascii="Arial" w:hAnsi="Arial" w:cs="Arial"/>
                <w:sz w:val="20"/>
                <w:szCs w:val="20"/>
              </w:rPr>
              <w:t xml:space="preserve">Lakes </w:t>
            </w:r>
            <w:r w:rsidRPr="00B84B92">
              <w:rPr>
                <w:rFonts w:ascii="Arial" w:hAnsi="Arial" w:cs="Arial"/>
                <w:sz w:val="20"/>
                <w:szCs w:val="20"/>
              </w:rPr>
              <w:t>to ensure that developments to the official plan and zoning by-laws protect the natural areas and healthy habitats for fish and wildlife in the Otter Lake watershed.</w:t>
            </w:r>
          </w:p>
        </w:tc>
        <w:tc>
          <w:tcPr>
            <w:tcW w:w="1843" w:type="dxa"/>
          </w:tcPr>
          <w:p w:rsidR="007C4328" w:rsidRPr="000D4C5C" w:rsidRDefault="007C4328" w:rsidP="007C4328">
            <w:pPr>
              <w:rPr>
                <w:rFonts w:ascii="Arial" w:hAnsi="Arial" w:cs="Arial"/>
                <w:sz w:val="20"/>
                <w:szCs w:val="20"/>
                <w:highlight w:val="green"/>
              </w:rPr>
            </w:pPr>
            <w:r w:rsidRPr="000D4C5C">
              <w:rPr>
                <w:rFonts w:ascii="Arial" w:hAnsi="Arial" w:cs="Arial"/>
                <w:sz w:val="20"/>
                <w:szCs w:val="20"/>
                <w:highlight w:val="green"/>
              </w:rPr>
              <w:t>Complete</w:t>
            </w:r>
            <w:r>
              <w:rPr>
                <w:rFonts w:ascii="Arial" w:hAnsi="Arial" w:cs="Arial"/>
                <w:sz w:val="20"/>
                <w:szCs w:val="20"/>
                <w:highlight w:val="green"/>
              </w:rPr>
              <w:t>d</w:t>
            </w:r>
          </w:p>
        </w:tc>
        <w:tc>
          <w:tcPr>
            <w:tcW w:w="4812" w:type="dxa"/>
          </w:tcPr>
          <w:p w:rsidR="007C4328" w:rsidRPr="000D4C5C" w:rsidRDefault="007C4328" w:rsidP="009B19E2">
            <w:pPr>
              <w:pStyle w:val="ListParagraph"/>
              <w:numPr>
                <w:ilvl w:val="0"/>
                <w:numId w:val="32"/>
              </w:numPr>
              <w:ind w:left="252" w:hanging="270"/>
              <w:rPr>
                <w:rFonts w:ascii="Arial" w:hAnsi="Arial" w:cs="Arial"/>
                <w:sz w:val="20"/>
                <w:szCs w:val="20"/>
              </w:rPr>
            </w:pPr>
            <w:r w:rsidRPr="000D4C5C">
              <w:rPr>
                <w:rFonts w:ascii="Arial" w:hAnsi="Arial" w:cs="Arial"/>
                <w:sz w:val="20"/>
                <w:szCs w:val="20"/>
                <w:highlight w:val="green"/>
              </w:rPr>
              <w:t>Ongoing</w:t>
            </w:r>
            <w:r>
              <w:rPr>
                <w:rFonts w:ascii="Arial" w:hAnsi="Arial" w:cs="Arial"/>
                <w:sz w:val="20"/>
                <w:szCs w:val="20"/>
                <w:highlight w:val="green"/>
              </w:rPr>
              <w:t xml:space="preserve"> </w:t>
            </w:r>
            <w:r w:rsidRPr="000D4C5C">
              <w:rPr>
                <w:rFonts w:ascii="Arial" w:hAnsi="Arial" w:cs="Arial"/>
                <w:sz w:val="20"/>
                <w:szCs w:val="20"/>
                <w:highlight w:val="green"/>
              </w:rPr>
              <w:t>communication with Township through Development Control Committee and OLLA executive, therefore removed from Fish and Wildlife section.</w:t>
            </w:r>
          </w:p>
          <w:p w:rsidR="007C4328" w:rsidRPr="000D4C5C" w:rsidRDefault="007C4328" w:rsidP="007C4328">
            <w:pPr>
              <w:rPr>
                <w:rFonts w:ascii="Century Gothic" w:hAnsi="Century Gothic" w:cs="Times New Roman"/>
                <w:sz w:val="20"/>
                <w:szCs w:val="20"/>
              </w:rPr>
            </w:pPr>
          </w:p>
        </w:tc>
      </w:tr>
      <w:tr w:rsidR="00613976" w:rsidRPr="00B84B92" w:rsidTr="00613976">
        <w:tc>
          <w:tcPr>
            <w:tcW w:w="8143" w:type="dxa"/>
            <w:gridSpan w:val="3"/>
            <w:shd w:val="clear" w:color="auto" w:fill="E8F1E2"/>
          </w:tcPr>
          <w:p w:rsidR="00613976" w:rsidRPr="00B84B92" w:rsidRDefault="005D1A84" w:rsidP="00613976">
            <w:pPr>
              <w:rPr>
                <w:rFonts w:ascii="Century Gothic" w:hAnsi="Century Gothic" w:cs="Times New Roman"/>
                <w:b/>
                <w:sz w:val="20"/>
                <w:szCs w:val="20"/>
              </w:rPr>
            </w:pPr>
            <w:r>
              <w:rPr>
                <w:rFonts w:ascii="Century Gothic" w:hAnsi="Century Gothic" w:cs="Times New Roman"/>
                <w:b/>
                <w:sz w:val="20"/>
                <w:szCs w:val="20"/>
              </w:rPr>
              <w:t>3</w:t>
            </w:r>
            <w:r w:rsidR="00613976" w:rsidRPr="00B84B92">
              <w:rPr>
                <w:rFonts w:ascii="Century Gothic" w:hAnsi="Century Gothic" w:cs="Times New Roman"/>
                <w:b/>
                <w:sz w:val="20"/>
                <w:szCs w:val="20"/>
              </w:rPr>
              <w:t>.6  Septic Systems, Water Quality &amp; Re-Inspection</w:t>
            </w:r>
          </w:p>
        </w:tc>
        <w:tc>
          <w:tcPr>
            <w:tcW w:w="4812" w:type="dxa"/>
            <w:shd w:val="clear" w:color="auto" w:fill="E8F1E2"/>
          </w:tcPr>
          <w:p w:rsidR="00613976" w:rsidRPr="00B84B92" w:rsidRDefault="00613976" w:rsidP="00613976">
            <w:pPr>
              <w:rPr>
                <w:rFonts w:ascii="Century Gothic" w:hAnsi="Century Gothic" w:cs="Times New Roman"/>
                <w:b/>
                <w:sz w:val="20"/>
                <w:szCs w:val="20"/>
              </w:rPr>
            </w:pPr>
          </w:p>
        </w:tc>
      </w:tr>
      <w:tr w:rsidR="00613976" w:rsidRPr="00B84B92" w:rsidTr="00613976">
        <w:tc>
          <w:tcPr>
            <w:tcW w:w="1653" w:type="dxa"/>
            <w:shd w:val="clear" w:color="auto" w:fill="E8F1E2"/>
          </w:tcPr>
          <w:p w:rsidR="00613976" w:rsidRPr="00B84B92" w:rsidRDefault="00613976" w:rsidP="00613976">
            <w:pPr>
              <w:rPr>
                <w:rFonts w:ascii="Century Gothic" w:hAnsi="Century Gothic" w:cs="Times New Roman"/>
                <w:sz w:val="20"/>
                <w:szCs w:val="20"/>
              </w:rPr>
            </w:pPr>
            <w:r w:rsidRPr="00B84B92">
              <w:rPr>
                <w:rFonts w:ascii="Century Gothic" w:hAnsi="Century Gothic" w:cs="Times New Roman"/>
                <w:sz w:val="20"/>
                <w:szCs w:val="20"/>
              </w:rPr>
              <w:t>Objective</w:t>
            </w:r>
          </w:p>
        </w:tc>
        <w:tc>
          <w:tcPr>
            <w:tcW w:w="4647" w:type="dxa"/>
            <w:shd w:val="clear" w:color="auto" w:fill="E8F1E2"/>
          </w:tcPr>
          <w:p w:rsidR="00613976" w:rsidRPr="00B84B92" w:rsidRDefault="00613976" w:rsidP="00613976">
            <w:pPr>
              <w:rPr>
                <w:rFonts w:ascii="Century Gothic" w:hAnsi="Century Gothic" w:cs="Times New Roman"/>
                <w:sz w:val="20"/>
                <w:szCs w:val="20"/>
              </w:rPr>
            </w:pPr>
            <w:r w:rsidRPr="00B84B92">
              <w:rPr>
                <w:rFonts w:ascii="Century Gothic" w:hAnsi="Century Gothic" w:cs="Times New Roman"/>
                <w:sz w:val="20"/>
                <w:szCs w:val="20"/>
              </w:rPr>
              <w:t>Actions</w:t>
            </w:r>
          </w:p>
        </w:tc>
        <w:tc>
          <w:tcPr>
            <w:tcW w:w="1843" w:type="dxa"/>
            <w:shd w:val="clear" w:color="auto" w:fill="E8F1E2"/>
          </w:tcPr>
          <w:p w:rsidR="00613976" w:rsidRPr="00B84B92" w:rsidRDefault="00613976" w:rsidP="00613976">
            <w:pPr>
              <w:rPr>
                <w:rFonts w:ascii="Century Gothic" w:hAnsi="Century Gothic" w:cs="Times New Roman"/>
                <w:sz w:val="20"/>
                <w:szCs w:val="20"/>
              </w:rPr>
            </w:pPr>
            <w:r>
              <w:rPr>
                <w:rFonts w:ascii="Century Gothic" w:hAnsi="Century Gothic" w:cs="Times New Roman"/>
                <w:sz w:val="20"/>
                <w:szCs w:val="20"/>
              </w:rPr>
              <w:t>Status</w:t>
            </w:r>
          </w:p>
        </w:tc>
        <w:tc>
          <w:tcPr>
            <w:tcW w:w="4812" w:type="dxa"/>
            <w:shd w:val="clear" w:color="auto" w:fill="E8F1E2"/>
          </w:tcPr>
          <w:p w:rsidR="00613976" w:rsidRPr="00B84B92" w:rsidRDefault="00613976" w:rsidP="00613976">
            <w:pPr>
              <w:rPr>
                <w:rFonts w:ascii="Century Gothic" w:hAnsi="Century Gothic" w:cs="Times New Roman"/>
                <w:sz w:val="20"/>
                <w:szCs w:val="20"/>
              </w:rPr>
            </w:pPr>
            <w:r>
              <w:rPr>
                <w:rFonts w:ascii="Century Gothic" w:hAnsi="Century Gothic" w:cs="Times New Roman"/>
                <w:sz w:val="20"/>
                <w:szCs w:val="20"/>
              </w:rPr>
              <w:t>Comments</w:t>
            </w:r>
          </w:p>
        </w:tc>
      </w:tr>
      <w:tr w:rsidR="00585941" w:rsidRPr="00B84B92" w:rsidTr="00613976">
        <w:tc>
          <w:tcPr>
            <w:tcW w:w="1653" w:type="dxa"/>
            <w:vMerge w:val="restart"/>
            <w:shd w:val="clear" w:color="auto" w:fill="E8F1E2"/>
          </w:tcPr>
          <w:p w:rsidR="00585941" w:rsidRPr="00B84B92" w:rsidRDefault="00585941" w:rsidP="008F2146">
            <w:pPr>
              <w:contextualSpacing/>
              <w:rPr>
                <w:rFonts w:ascii="Arial" w:hAnsi="Arial" w:cs="Arial"/>
                <w:sz w:val="20"/>
                <w:szCs w:val="20"/>
              </w:rPr>
            </w:pPr>
            <w:r w:rsidRPr="00B84B92">
              <w:rPr>
                <w:rFonts w:ascii="Arial" w:hAnsi="Arial" w:cs="Arial"/>
                <w:sz w:val="20"/>
                <w:szCs w:val="20"/>
              </w:rPr>
              <w:t>#10</w:t>
            </w:r>
          </w:p>
          <w:p w:rsidR="00585941" w:rsidRPr="00B84B92" w:rsidRDefault="00585941" w:rsidP="008F2146">
            <w:pPr>
              <w:contextualSpacing/>
              <w:rPr>
                <w:rFonts w:ascii="Arial" w:hAnsi="Arial" w:cs="Arial"/>
                <w:sz w:val="20"/>
                <w:szCs w:val="20"/>
              </w:rPr>
            </w:pPr>
            <w:r w:rsidRPr="00B84B92">
              <w:rPr>
                <w:rFonts w:ascii="Arial" w:hAnsi="Arial" w:cs="Arial"/>
                <w:sz w:val="20"/>
                <w:szCs w:val="20"/>
              </w:rPr>
              <w:t>Quantify the Systems on Otter Lake and Determine the Various Classifications</w:t>
            </w:r>
          </w:p>
        </w:tc>
        <w:tc>
          <w:tcPr>
            <w:tcW w:w="4647" w:type="dxa"/>
          </w:tcPr>
          <w:p w:rsidR="00585941" w:rsidRPr="00B84B92" w:rsidRDefault="00585941" w:rsidP="008F2146">
            <w:pPr>
              <w:ind w:left="322" w:hanging="322"/>
              <w:contextualSpacing/>
              <w:rPr>
                <w:rFonts w:ascii="Arial" w:hAnsi="Arial" w:cs="Arial"/>
                <w:sz w:val="20"/>
                <w:szCs w:val="20"/>
              </w:rPr>
            </w:pPr>
            <w:r>
              <w:rPr>
                <w:rFonts w:ascii="Arial" w:hAnsi="Arial" w:cs="Arial"/>
                <w:sz w:val="20"/>
                <w:szCs w:val="20"/>
              </w:rPr>
              <w:t xml:space="preserve">1.  </w:t>
            </w:r>
            <w:r w:rsidRPr="00B84B92">
              <w:rPr>
                <w:rFonts w:ascii="Arial" w:hAnsi="Arial" w:cs="Arial"/>
                <w:sz w:val="20"/>
                <w:szCs w:val="20"/>
              </w:rPr>
              <w:t>Review Building Code Part 8 (On-site Sewage Systems) details and summarize in a pamphlet for public consumption.</w:t>
            </w:r>
          </w:p>
        </w:tc>
        <w:tc>
          <w:tcPr>
            <w:tcW w:w="1843" w:type="dxa"/>
          </w:tcPr>
          <w:p w:rsidR="00585941" w:rsidRPr="0033274D" w:rsidRDefault="00585941" w:rsidP="008F2146">
            <w:pPr>
              <w:rPr>
                <w:rFonts w:ascii="Arial" w:hAnsi="Arial" w:cs="Arial"/>
                <w:sz w:val="20"/>
                <w:szCs w:val="20"/>
              </w:rPr>
            </w:pPr>
            <w:r>
              <w:rPr>
                <w:rFonts w:ascii="Arial" w:hAnsi="Arial" w:cs="Arial"/>
                <w:sz w:val="20"/>
                <w:szCs w:val="20"/>
              </w:rPr>
              <w:t>Completed</w:t>
            </w:r>
          </w:p>
        </w:tc>
        <w:tc>
          <w:tcPr>
            <w:tcW w:w="4812" w:type="dxa"/>
          </w:tcPr>
          <w:p w:rsidR="00585941" w:rsidRPr="002F07D2" w:rsidRDefault="00585941" w:rsidP="009B19E2">
            <w:pPr>
              <w:pStyle w:val="ListParagraph"/>
              <w:numPr>
                <w:ilvl w:val="0"/>
                <w:numId w:val="23"/>
              </w:numPr>
              <w:ind w:left="180" w:hanging="218"/>
              <w:rPr>
                <w:rFonts w:ascii="Arial" w:hAnsi="Arial" w:cs="Arial"/>
                <w:sz w:val="20"/>
                <w:szCs w:val="20"/>
              </w:rPr>
            </w:pPr>
            <w:r w:rsidRPr="002F07D2">
              <w:rPr>
                <w:rFonts w:ascii="Arial" w:hAnsi="Arial" w:cs="Arial"/>
                <w:sz w:val="20"/>
                <w:szCs w:val="20"/>
              </w:rPr>
              <w:t>Used existing pamphlet from Rideau septic office.</w:t>
            </w:r>
            <w:r>
              <w:rPr>
                <w:rFonts w:ascii="Arial" w:hAnsi="Arial" w:cs="Arial"/>
                <w:sz w:val="20"/>
                <w:szCs w:val="20"/>
              </w:rPr>
              <w:t xml:space="preserve"> </w:t>
            </w:r>
          </w:p>
        </w:tc>
      </w:tr>
      <w:tr w:rsidR="00585941" w:rsidRPr="00B84B92" w:rsidTr="00613976">
        <w:tc>
          <w:tcPr>
            <w:tcW w:w="1653" w:type="dxa"/>
            <w:vMerge/>
            <w:shd w:val="clear" w:color="auto" w:fill="E8F1E2"/>
          </w:tcPr>
          <w:p w:rsidR="00585941" w:rsidRPr="00B84B92" w:rsidRDefault="00585941" w:rsidP="00585941">
            <w:pPr>
              <w:contextualSpacing/>
              <w:rPr>
                <w:rFonts w:ascii="Arial" w:hAnsi="Arial" w:cs="Arial"/>
                <w:sz w:val="20"/>
                <w:szCs w:val="20"/>
              </w:rPr>
            </w:pPr>
          </w:p>
        </w:tc>
        <w:tc>
          <w:tcPr>
            <w:tcW w:w="4647" w:type="dxa"/>
          </w:tcPr>
          <w:p w:rsidR="00585941" w:rsidRPr="00B84B92" w:rsidRDefault="00585941" w:rsidP="00585941">
            <w:pPr>
              <w:ind w:left="322" w:hanging="373"/>
              <w:contextualSpacing/>
              <w:rPr>
                <w:rFonts w:ascii="Arial" w:hAnsi="Arial" w:cs="Arial"/>
                <w:sz w:val="20"/>
                <w:szCs w:val="20"/>
              </w:rPr>
            </w:pPr>
            <w:r>
              <w:rPr>
                <w:rFonts w:ascii="Arial" w:hAnsi="Arial" w:cs="Arial"/>
                <w:sz w:val="20"/>
                <w:szCs w:val="20"/>
              </w:rPr>
              <w:t xml:space="preserve">2.   </w:t>
            </w:r>
            <w:r w:rsidRPr="00B84B92">
              <w:rPr>
                <w:rFonts w:ascii="Arial" w:hAnsi="Arial" w:cs="Arial"/>
                <w:sz w:val="20"/>
                <w:szCs w:val="20"/>
              </w:rPr>
              <w:t>Perform a field survey of lake residents</w:t>
            </w:r>
            <w:r>
              <w:rPr>
                <w:rFonts w:ascii="Arial" w:hAnsi="Arial" w:cs="Arial"/>
                <w:sz w:val="20"/>
                <w:szCs w:val="20"/>
              </w:rPr>
              <w:t xml:space="preserve"> and/or obtain information from township</w:t>
            </w:r>
            <w:r w:rsidRPr="00B84B92">
              <w:rPr>
                <w:rFonts w:ascii="Arial" w:hAnsi="Arial" w:cs="Arial"/>
                <w:sz w:val="20"/>
                <w:szCs w:val="20"/>
              </w:rPr>
              <w:t xml:space="preserve"> to determine type</w:t>
            </w:r>
            <w:r>
              <w:rPr>
                <w:rFonts w:ascii="Arial" w:hAnsi="Arial" w:cs="Arial"/>
                <w:sz w:val="20"/>
                <w:szCs w:val="20"/>
              </w:rPr>
              <w:t>, age</w:t>
            </w:r>
            <w:r w:rsidRPr="00B84B92">
              <w:rPr>
                <w:rFonts w:ascii="Arial" w:hAnsi="Arial" w:cs="Arial"/>
                <w:sz w:val="20"/>
                <w:szCs w:val="20"/>
              </w:rPr>
              <w:t xml:space="preserve"> and numbers of systems and distribute pamphlet.</w:t>
            </w:r>
          </w:p>
        </w:tc>
        <w:tc>
          <w:tcPr>
            <w:tcW w:w="1843" w:type="dxa"/>
          </w:tcPr>
          <w:p w:rsidR="00585941" w:rsidRPr="0033274D" w:rsidRDefault="00585941" w:rsidP="00585941">
            <w:pPr>
              <w:rPr>
                <w:rFonts w:ascii="Arial" w:hAnsi="Arial" w:cs="Arial"/>
                <w:sz w:val="20"/>
                <w:szCs w:val="20"/>
              </w:rPr>
            </w:pPr>
            <w:r w:rsidRPr="00D24419">
              <w:rPr>
                <w:rFonts w:ascii="Arial" w:hAnsi="Arial" w:cs="Arial"/>
                <w:sz w:val="20"/>
                <w:szCs w:val="20"/>
                <w:highlight w:val="green"/>
              </w:rPr>
              <w:t>Completed</w:t>
            </w:r>
          </w:p>
        </w:tc>
        <w:tc>
          <w:tcPr>
            <w:tcW w:w="4812" w:type="dxa"/>
          </w:tcPr>
          <w:p w:rsidR="00585941" w:rsidRPr="00D24419" w:rsidRDefault="00585941" w:rsidP="009B19E2">
            <w:pPr>
              <w:pStyle w:val="ListParagraph"/>
              <w:numPr>
                <w:ilvl w:val="0"/>
                <w:numId w:val="23"/>
              </w:numPr>
              <w:ind w:left="180" w:hanging="218"/>
              <w:rPr>
                <w:rFonts w:ascii="Arial" w:hAnsi="Arial" w:cs="Arial"/>
                <w:sz w:val="20"/>
                <w:szCs w:val="20"/>
              </w:rPr>
            </w:pPr>
            <w:r w:rsidRPr="00D24419">
              <w:rPr>
                <w:rFonts w:ascii="Arial" w:hAnsi="Arial" w:cs="Arial"/>
                <w:sz w:val="20"/>
                <w:szCs w:val="20"/>
              </w:rPr>
              <w:t>Field work complete.</w:t>
            </w:r>
          </w:p>
          <w:p w:rsidR="00585941" w:rsidRPr="002F07D2" w:rsidRDefault="00585941" w:rsidP="009B19E2">
            <w:pPr>
              <w:pStyle w:val="ListParagraph"/>
              <w:numPr>
                <w:ilvl w:val="0"/>
                <w:numId w:val="23"/>
              </w:numPr>
              <w:ind w:left="180" w:hanging="218"/>
              <w:rPr>
                <w:rFonts w:ascii="Arial" w:hAnsi="Arial" w:cs="Arial"/>
                <w:sz w:val="20"/>
                <w:szCs w:val="20"/>
              </w:rPr>
            </w:pPr>
            <w:r w:rsidRPr="00D24419">
              <w:rPr>
                <w:rFonts w:ascii="Arial" w:hAnsi="Arial" w:cs="Arial"/>
                <w:sz w:val="20"/>
                <w:szCs w:val="20"/>
                <w:highlight w:val="green"/>
              </w:rPr>
              <w:t>Report shared with OLLA and Township staff.</w:t>
            </w:r>
          </w:p>
        </w:tc>
      </w:tr>
      <w:tr w:rsidR="00585941" w:rsidRPr="00B84B92" w:rsidTr="00613976">
        <w:tc>
          <w:tcPr>
            <w:tcW w:w="1653" w:type="dxa"/>
            <w:vMerge/>
            <w:shd w:val="clear" w:color="auto" w:fill="E8F1E2"/>
          </w:tcPr>
          <w:p w:rsidR="00585941" w:rsidRPr="00B84B92" w:rsidRDefault="00585941" w:rsidP="00585941">
            <w:pPr>
              <w:contextualSpacing/>
              <w:rPr>
                <w:rFonts w:ascii="Arial" w:hAnsi="Arial" w:cs="Arial"/>
                <w:sz w:val="20"/>
                <w:szCs w:val="20"/>
              </w:rPr>
            </w:pPr>
          </w:p>
        </w:tc>
        <w:tc>
          <w:tcPr>
            <w:tcW w:w="4647" w:type="dxa"/>
          </w:tcPr>
          <w:p w:rsidR="00585941" w:rsidRPr="00B84B92" w:rsidRDefault="00585941" w:rsidP="00585941">
            <w:pPr>
              <w:ind w:left="322" w:hanging="373"/>
              <w:contextualSpacing/>
              <w:rPr>
                <w:rFonts w:ascii="Arial" w:hAnsi="Arial" w:cs="Arial"/>
                <w:sz w:val="20"/>
                <w:szCs w:val="20"/>
              </w:rPr>
            </w:pPr>
            <w:r>
              <w:rPr>
                <w:rFonts w:ascii="Arial" w:hAnsi="Arial" w:cs="Arial"/>
                <w:sz w:val="20"/>
                <w:szCs w:val="20"/>
              </w:rPr>
              <w:t xml:space="preserve">3.   </w:t>
            </w:r>
            <w:r w:rsidRPr="00B84B92">
              <w:rPr>
                <w:rFonts w:ascii="Arial" w:hAnsi="Arial" w:cs="Arial"/>
                <w:sz w:val="20"/>
                <w:szCs w:val="20"/>
              </w:rPr>
              <w:t>Summarize data arising from the 2015 Shoreline Assessment with respect to existing system set-backs and the exte</w:t>
            </w:r>
            <w:r>
              <w:rPr>
                <w:rFonts w:ascii="Arial" w:hAnsi="Arial" w:cs="Arial"/>
                <w:sz w:val="20"/>
                <w:szCs w:val="20"/>
              </w:rPr>
              <w:t>nt of vegetative buffer strips and any sewage system within the 1:100 year flood plain.</w:t>
            </w:r>
          </w:p>
        </w:tc>
        <w:tc>
          <w:tcPr>
            <w:tcW w:w="1843" w:type="dxa"/>
          </w:tcPr>
          <w:p w:rsidR="00585941" w:rsidRPr="00986871" w:rsidRDefault="00585941" w:rsidP="00585941">
            <w:pPr>
              <w:rPr>
                <w:rFonts w:ascii="Arial" w:hAnsi="Arial" w:cs="Arial"/>
                <w:sz w:val="20"/>
                <w:szCs w:val="20"/>
              </w:rPr>
            </w:pPr>
            <w:r w:rsidRPr="00D24419">
              <w:rPr>
                <w:rFonts w:ascii="Arial" w:hAnsi="Arial" w:cs="Arial"/>
                <w:sz w:val="20"/>
                <w:szCs w:val="20"/>
                <w:highlight w:val="green"/>
              </w:rPr>
              <w:t>Completed</w:t>
            </w:r>
          </w:p>
        </w:tc>
        <w:tc>
          <w:tcPr>
            <w:tcW w:w="4812" w:type="dxa"/>
          </w:tcPr>
          <w:p w:rsidR="00585941" w:rsidRPr="00986871" w:rsidRDefault="00585941" w:rsidP="009B19E2">
            <w:pPr>
              <w:pStyle w:val="ListParagraph"/>
              <w:numPr>
                <w:ilvl w:val="0"/>
                <w:numId w:val="23"/>
              </w:numPr>
              <w:ind w:left="180" w:hanging="218"/>
              <w:rPr>
                <w:rFonts w:ascii="Arial" w:hAnsi="Arial" w:cs="Arial"/>
                <w:sz w:val="20"/>
                <w:szCs w:val="20"/>
              </w:rPr>
            </w:pPr>
            <w:r w:rsidRPr="00D24419">
              <w:rPr>
                <w:rFonts w:ascii="Arial" w:hAnsi="Arial" w:cs="Arial"/>
                <w:sz w:val="20"/>
                <w:szCs w:val="20"/>
                <w:highlight w:val="green"/>
              </w:rPr>
              <w:t>Watersheds Canada Shoreline Assessment and OLLA Septic Survey yield similar conclusions.  Shoreline protection and rebuilding is required.</w:t>
            </w:r>
          </w:p>
        </w:tc>
      </w:tr>
      <w:tr w:rsidR="00585941" w:rsidRPr="00B84B92" w:rsidTr="00613976">
        <w:tc>
          <w:tcPr>
            <w:tcW w:w="1653" w:type="dxa"/>
            <w:vMerge/>
            <w:shd w:val="clear" w:color="auto" w:fill="E8F1E2"/>
          </w:tcPr>
          <w:p w:rsidR="00585941" w:rsidRPr="00B84B92" w:rsidRDefault="00585941" w:rsidP="00585941">
            <w:pPr>
              <w:contextualSpacing/>
              <w:rPr>
                <w:rFonts w:ascii="Arial" w:hAnsi="Arial" w:cs="Arial"/>
                <w:sz w:val="20"/>
                <w:szCs w:val="20"/>
              </w:rPr>
            </w:pPr>
          </w:p>
        </w:tc>
        <w:tc>
          <w:tcPr>
            <w:tcW w:w="4647" w:type="dxa"/>
          </w:tcPr>
          <w:p w:rsidR="00585941" w:rsidRPr="00B84B92" w:rsidRDefault="00585941" w:rsidP="00585941">
            <w:pPr>
              <w:ind w:left="322" w:hanging="373"/>
              <w:contextualSpacing/>
              <w:rPr>
                <w:rFonts w:ascii="Arial" w:hAnsi="Arial" w:cs="Arial"/>
                <w:sz w:val="20"/>
                <w:szCs w:val="20"/>
              </w:rPr>
            </w:pPr>
            <w:r>
              <w:rPr>
                <w:rFonts w:ascii="Arial" w:hAnsi="Arial" w:cs="Arial"/>
                <w:sz w:val="20"/>
                <w:szCs w:val="20"/>
              </w:rPr>
              <w:t>4.   Summarize data and report.</w:t>
            </w:r>
          </w:p>
        </w:tc>
        <w:tc>
          <w:tcPr>
            <w:tcW w:w="1843" w:type="dxa"/>
          </w:tcPr>
          <w:p w:rsidR="00585941" w:rsidRPr="00D24419" w:rsidRDefault="00585941" w:rsidP="00585941">
            <w:pPr>
              <w:rPr>
                <w:rFonts w:ascii="Arial" w:hAnsi="Arial" w:cs="Arial"/>
                <w:sz w:val="20"/>
                <w:szCs w:val="20"/>
                <w:highlight w:val="green"/>
              </w:rPr>
            </w:pPr>
            <w:r w:rsidRPr="00D24419">
              <w:rPr>
                <w:rFonts w:ascii="Arial" w:hAnsi="Arial" w:cs="Arial"/>
                <w:sz w:val="20"/>
                <w:szCs w:val="20"/>
                <w:highlight w:val="green"/>
              </w:rPr>
              <w:t>Completed</w:t>
            </w:r>
          </w:p>
        </w:tc>
        <w:tc>
          <w:tcPr>
            <w:tcW w:w="4812" w:type="dxa"/>
          </w:tcPr>
          <w:p w:rsidR="00585941" w:rsidRPr="0080463F" w:rsidRDefault="00585941" w:rsidP="009B19E2">
            <w:pPr>
              <w:pStyle w:val="ListParagraph"/>
              <w:numPr>
                <w:ilvl w:val="0"/>
                <w:numId w:val="23"/>
              </w:numPr>
              <w:ind w:left="180" w:hanging="218"/>
              <w:rPr>
                <w:rFonts w:ascii="Arial" w:hAnsi="Arial" w:cs="Arial"/>
                <w:sz w:val="20"/>
                <w:szCs w:val="20"/>
              </w:rPr>
            </w:pPr>
            <w:r w:rsidRPr="0080463F">
              <w:rPr>
                <w:rFonts w:ascii="Arial" w:hAnsi="Arial" w:cs="Arial"/>
                <w:sz w:val="20"/>
                <w:szCs w:val="20"/>
                <w:highlight w:val="green"/>
              </w:rPr>
              <w:t>2018</w:t>
            </w:r>
          </w:p>
        </w:tc>
      </w:tr>
      <w:tr w:rsidR="00AE7079" w:rsidRPr="00B84B92" w:rsidTr="00613976">
        <w:tc>
          <w:tcPr>
            <w:tcW w:w="1653" w:type="dxa"/>
            <w:vMerge w:val="restart"/>
            <w:shd w:val="clear" w:color="auto" w:fill="E8F1E2"/>
          </w:tcPr>
          <w:p w:rsidR="00AE7079" w:rsidRPr="00B84B92" w:rsidRDefault="00AE7079" w:rsidP="00613976">
            <w:pPr>
              <w:rPr>
                <w:rFonts w:ascii="Arial" w:hAnsi="Arial" w:cs="Arial"/>
                <w:sz w:val="18"/>
                <w:szCs w:val="18"/>
              </w:rPr>
            </w:pPr>
            <w:r w:rsidRPr="00B84B92">
              <w:rPr>
                <w:rFonts w:ascii="Arial" w:hAnsi="Arial" w:cs="Arial"/>
                <w:sz w:val="20"/>
                <w:szCs w:val="20"/>
              </w:rPr>
              <w:t>#11</w:t>
            </w:r>
          </w:p>
          <w:p w:rsidR="00AE7079" w:rsidRPr="00B84B92" w:rsidRDefault="00AE7079" w:rsidP="00613976">
            <w:pPr>
              <w:rPr>
                <w:rFonts w:ascii="Arial" w:hAnsi="Arial" w:cs="Arial"/>
                <w:sz w:val="19"/>
                <w:szCs w:val="19"/>
              </w:rPr>
            </w:pPr>
            <w:r w:rsidRPr="00B84B92">
              <w:rPr>
                <w:rFonts w:ascii="Arial" w:hAnsi="Arial" w:cs="Arial"/>
                <w:sz w:val="18"/>
                <w:szCs w:val="18"/>
              </w:rPr>
              <w:t>Lobby Principal Authorities for the Creation of a Mandatory Re- inspection Program</w:t>
            </w:r>
          </w:p>
        </w:tc>
        <w:tc>
          <w:tcPr>
            <w:tcW w:w="4647" w:type="dxa"/>
          </w:tcPr>
          <w:p w:rsidR="00AE7079" w:rsidRPr="00B84B92" w:rsidRDefault="00AE7079" w:rsidP="003144FE">
            <w:pPr>
              <w:ind w:left="309" w:hanging="309"/>
              <w:contextualSpacing/>
              <w:rPr>
                <w:rFonts w:ascii="Arial" w:hAnsi="Arial" w:cs="Arial"/>
                <w:sz w:val="20"/>
                <w:szCs w:val="20"/>
              </w:rPr>
            </w:pPr>
            <w:r>
              <w:rPr>
                <w:rFonts w:ascii="Arial" w:hAnsi="Arial" w:cs="Arial"/>
                <w:sz w:val="20"/>
                <w:szCs w:val="20"/>
              </w:rPr>
              <w:t xml:space="preserve">1.   </w:t>
            </w:r>
            <w:r w:rsidRPr="00B84B92">
              <w:rPr>
                <w:rFonts w:ascii="Arial" w:hAnsi="Arial" w:cs="Arial"/>
                <w:sz w:val="20"/>
                <w:szCs w:val="20"/>
              </w:rPr>
              <w:t>Prepare an information package to include survey results, lake nutrient levels, and shoreline assessment results.</w:t>
            </w:r>
          </w:p>
        </w:tc>
        <w:tc>
          <w:tcPr>
            <w:tcW w:w="1843" w:type="dxa"/>
          </w:tcPr>
          <w:p w:rsidR="00AE7079" w:rsidRPr="0033274D" w:rsidRDefault="00AE7079" w:rsidP="00613976">
            <w:pPr>
              <w:rPr>
                <w:rFonts w:ascii="Arial" w:hAnsi="Arial" w:cs="Arial"/>
                <w:sz w:val="20"/>
                <w:szCs w:val="20"/>
              </w:rPr>
            </w:pPr>
            <w:r>
              <w:rPr>
                <w:rFonts w:ascii="Arial" w:hAnsi="Arial" w:cs="Arial"/>
                <w:sz w:val="20"/>
                <w:szCs w:val="20"/>
              </w:rPr>
              <w:t>Completed</w:t>
            </w:r>
          </w:p>
        </w:tc>
        <w:tc>
          <w:tcPr>
            <w:tcW w:w="4812" w:type="dxa"/>
          </w:tcPr>
          <w:p w:rsidR="00AE7079" w:rsidRPr="002F07D2" w:rsidRDefault="00AE7079" w:rsidP="009B19E2">
            <w:pPr>
              <w:pStyle w:val="ListParagraph"/>
              <w:numPr>
                <w:ilvl w:val="0"/>
                <w:numId w:val="23"/>
              </w:numPr>
              <w:ind w:left="180" w:hanging="207"/>
              <w:rPr>
                <w:rFonts w:ascii="Arial" w:hAnsi="Arial" w:cs="Arial"/>
                <w:sz w:val="20"/>
                <w:szCs w:val="20"/>
              </w:rPr>
            </w:pPr>
            <w:r w:rsidRPr="002F07D2">
              <w:rPr>
                <w:rFonts w:ascii="Arial" w:hAnsi="Arial" w:cs="Arial"/>
                <w:sz w:val="20"/>
                <w:szCs w:val="20"/>
              </w:rPr>
              <w:t>TRL has committed to a mandatory inspection program for 2016.</w:t>
            </w:r>
            <w:r>
              <w:rPr>
                <w:rFonts w:ascii="Arial" w:hAnsi="Arial" w:cs="Arial"/>
                <w:sz w:val="20"/>
                <w:szCs w:val="20"/>
              </w:rPr>
              <w:t xml:space="preserve"> </w:t>
            </w:r>
            <w:r w:rsidRPr="00597E7B">
              <w:rPr>
                <w:rFonts w:ascii="Arial" w:hAnsi="Arial" w:cs="Arial"/>
                <w:sz w:val="20"/>
                <w:szCs w:val="20"/>
              </w:rPr>
              <w:t>Otter Lake is not included for 2016.</w:t>
            </w:r>
          </w:p>
        </w:tc>
      </w:tr>
      <w:tr w:rsidR="00AE7079" w:rsidRPr="00B84B92" w:rsidTr="00613976">
        <w:tc>
          <w:tcPr>
            <w:tcW w:w="1653" w:type="dxa"/>
            <w:vMerge/>
            <w:shd w:val="clear" w:color="auto" w:fill="E8F1E2"/>
          </w:tcPr>
          <w:p w:rsidR="00AE7079" w:rsidRPr="00B84B92" w:rsidRDefault="00AE7079" w:rsidP="00613976">
            <w:pPr>
              <w:rPr>
                <w:rFonts w:ascii="Arial" w:hAnsi="Arial" w:cs="Arial"/>
                <w:sz w:val="20"/>
                <w:szCs w:val="20"/>
              </w:rPr>
            </w:pPr>
          </w:p>
        </w:tc>
        <w:tc>
          <w:tcPr>
            <w:tcW w:w="4647" w:type="dxa"/>
          </w:tcPr>
          <w:p w:rsidR="00AE7079" w:rsidRPr="00B84B92" w:rsidRDefault="00AE7079" w:rsidP="003144FE">
            <w:pPr>
              <w:ind w:left="309" w:hanging="309"/>
              <w:contextualSpacing/>
              <w:rPr>
                <w:rFonts w:ascii="Arial" w:hAnsi="Arial" w:cs="Arial"/>
                <w:sz w:val="20"/>
                <w:szCs w:val="20"/>
              </w:rPr>
            </w:pPr>
            <w:r>
              <w:rPr>
                <w:rFonts w:ascii="Arial" w:hAnsi="Arial" w:cs="Arial"/>
                <w:sz w:val="20"/>
                <w:szCs w:val="20"/>
              </w:rPr>
              <w:t xml:space="preserve">2.   </w:t>
            </w:r>
            <w:r w:rsidRPr="00B84B92">
              <w:rPr>
                <w:rFonts w:ascii="Arial" w:hAnsi="Arial" w:cs="Arial"/>
                <w:sz w:val="20"/>
                <w:szCs w:val="20"/>
              </w:rPr>
              <w:t>Research re-inspection models from other municipalities that have already implemented a suitable waterfront program.</w:t>
            </w:r>
          </w:p>
        </w:tc>
        <w:tc>
          <w:tcPr>
            <w:tcW w:w="1843" w:type="dxa"/>
          </w:tcPr>
          <w:p w:rsidR="00AE7079" w:rsidRPr="0033274D" w:rsidRDefault="00AE7079" w:rsidP="00613976">
            <w:pPr>
              <w:rPr>
                <w:rFonts w:ascii="Arial" w:hAnsi="Arial" w:cs="Arial"/>
                <w:sz w:val="20"/>
                <w:szCs w:val="20"/>
              </w:rPr>
            </w:pPr>
            <w:r>
              <w:rPr>
                <w:rFonts w:ascii="Arial" w:hAnsi="Arial" w:cs="Arial"/>
                <w:sz w:val="20"/>
                <w:szCs w:val="20"/>
              </w:rPr>
              <w:t>Completed</w:t>
            </w:r>
          </w:p>
        </w:tc>
        <w:tc>
          <w:tcPr>
            <w:tcW w:w="4812" w:type="dxa"/>
          </w:tcPr>
          <w:p w:rsidR="00AE7079" w:rsidRPr="002F07D2" w:rsidRDefault="00AE7079" w:rsidP="009B19E2">
            <w:pPr>
              <w:pStyle w:val="ListParagraph"/>
              <w:numPr>
                <w:ilvl w:val="0"/>
                <w:numId w:val="23"/>
              </w:numPr>
              <w:ind w:left="180" w:hanging="207"/>
              <w:rPr>
                <w:rFonts w:ascii="Arial" w:hAnsi="Arial" w:cs="Arial"/>
                <w:sz w:val="20"/>
                <w:szCs w:val="20"/>
              </w:rPr>
            </w:pPr>
            <w:r w:rsidRPr="002F07D2">
              <w:rPr>
                <w:rFonts w:ascii="Arial" w:hAnsi="Arial" w:cs="Arial"/>
                <w:sz w:val="20"/>
                <w:szCs w:val="20"/>
              </w:rPr>
              <w:t>TRL has committed to a mandatory inspection program for 2016.</w:t>
            </w:r>
          </w:p>
        </w:tc>
      </w:tr>
      <w:tr w:rsidR="00AE7079" w:rsidRPr="00B84B92" w:rsidTr="00613976">
        <w:tc>
          <w:tcPr>
            <w:tcW w:w="1653" w:type="dxa"/>
            <w:vMerge/>
            <w:shd w:val="clear" w:color="auto" w:fill="E8F1E2"/>
          </w:tcPr>
          <w:p w:rsidR="00AE7079" w:rsidRPr="00B84B92" w:rsidRDefault="00AE7079" w:rsidP="00613976">
            <w:pPr>
              <w:rPr>
                <w:rFonts w:ascii="Arial" w:hAnsi="Arial" w:cs="Arial"/>
                <w:sz w:val="20"/>
                <w:szCs w:val="20"/>
              </w:rPr>
            </w:pPr>
          </w:p>
        </w:tc>
        <w:tc>
          <w:tcPr>
            <w:tcW w:w="4647" w:type="dxa"/>
          </w:tcPr>
          <w:p w:rsidR="00AE7079" w:rsidRPr="00B84B92" w:rsidRDefault="00AE7079" w:rsidP="003144FE">
            <w:pPr>
              <w:ind w:left="309" w:hanging="309"/>
              <w:contextualSpacing/>
              <w:rPr>
                <w:rFonts w:ascii="Arial" w:hAnsi="Arial" w:cs="Arial"/>
                <w:sz w:val="20"/>
                <w:szCs w:val="20"/>
              </w:rPr>
            </w:pPr>
            <w:r>
              <w:rPr>
                <w:rFonts w:ascii="Arial" w:hAnsi="Arial" w:cs="Arial"/>
                <w:sz w:val="20"/>
                <w:szCs w:val="20"/>
              </w:rPr>
              <w:t xml:space="preserve">3.   </w:t>
            </w:r>
            <w:r w:rsidRPr="00B84B92">
              <w:rPr>
                <w:rFonts w:ascii="Arial" w:hAnsi="Arial" w:cs="Arial"/>
                <w:sz w:val="20"/>
                <w:szCs w:val="20"/>
              </w:rPr>
              <w:t xml:space="preserve">Seek endorsement </w:t>
            </w:r>
            <w:r>
              <w:rPr>
                <w:rFonts w:ascii="Arial" w:hAnsi="Arial" w:cs="Arial"/>
                <w:sz w:val="20"/>
                <w:szCs w:val="20"/>
              </w:rPr>
              <w:t>Mississippi – Rideau Septic System Office.</w:t>
            </w:r>
          </w:p>
        </w:tc>
        <w:tc>
          <w:tcPr>
            <w:tcW w:w="1843" w:type="dxa"/>
          </w:tcPr>
          <w:p w:rsidR="00AE7079" w:rsidRPr="0033274D" w:rsidRDefault="00AE7079" w:rsidP="00613976">
            <w:pPr>
              <w:rPr>
                <w:rFonts w:ascii="Arial" w:hAnsi="Arial" w:cs="Arial"/>
                <w:sz w:val="20"/>
                <w:szCs w:val="20"/>
              </w:rPr>
            </w:pPr>
            <w:r>
              <w:rPr>
                <w:rFonts w:ascii="Arial" w:hAnsi="Arial" w:cs="Arial"/>
                <w:sz w:val="20"/>
                <w:szCs w:val="20"/>
              </w:rPr>
              <w:t>Completed</w:t>
            </w:r>
          </w:p>
        </w:tc>
        <w:tc>
          <w:tcPr>
            <w:tcW w:w="4812" w:type="dxa"/>
          </w:tcPr>
          <w:p w:rsidR="00AE7079" w:rsidRPr="002F07D2" w:rsidRDefault="00AE7079" w:rsidP="009B19E2">
            <w:pPr>
              <w:pStyle w:val="ListParagraph"/>
              <w:numPr>
                <w:ilvl w:val="0"/>
                <w:numId w:val="23"/>
              </w:numPr>
              <w:ind w:left="180" w:hanging="207"/>
              <w:rPr>
                <w:rFonts w:ascii="Arial" w:hAnsi="Arial" w:cs="Arial"/>
                <w:sz w:val="20"/>
                <w:szCs w:val="20"/>
              </w:rPr>
            </w:pPr>
            <w:r w:rsidRPr="002F07D2">
              <w:rPr>
                <w:rFonts w:ascii="Arial" w:hAnsi="Arial" w:cs="Arial"/>
                <w:sz w:val="20"/>
                <w:szCs w:val="20"/>
              </w:rPr>
              <w:t>TRL has committed to a mandatory inspection program for 2016.</w:t>
            </w:r>
          </w:p>
        </w:tc>
      </w:tr>
      <w:tr w:rsidR="00AE7079" w:rsidRPr="00B84B92" w:rsidTr="00613976">
        <w:tc>
          <w:tcPr>
            <w:tcW w:w="1653" w:type="dxa"/>
            <w:vMerge/>
            <w:shd w:val="clear" w:color="auto" w:fill="E8F1E2"/>
          </w:tcPr>
          <w:p w:rsidR="00AE7079" w:rsidRPr="00B84B92" w:rsidRDefault="00AE7079" w:rsidP="00613976">
            <w:pPr>
              <w:rPr>
                <w:rFonts w:ascii="Arial" w:hAnsi="Arial" w:cs="Arial"/>
                <w:sz w:val="20"/>
                <w:szCs w:val="20"/>
              </w:rPr>
            </w:pPr>
          </w:p>
        </w:tc>
        <w:tc>
          <w:tcPr>
            <w:tcW w:w="4647" w:type="dxa"/>
          </w:tcPr>
          <w:p w:rsidR="00AE7079" w:rsidRPr="00B84B92" w:rsidRDefault="00AE7079" w:rsidP="003144FE">
            <w:pPr>
              <w:ind w:left="309" w:hanging="309"/>
              <w:contextualSpacing/>
              <w:rPr>
                <w:rFonts w:ascii="Arial" w:hAnsi="Arial" w:cs="Arial"/>
                <w:sz w:val="20"/>
                <w:szCs w:val="20"/>
              </w:rPr>
            </w:pPr>
            <w:r>
              <w:rPr>
                <w:rFonts w:ascii="Arial" w:hAnsi="Arial" w:cs="Arial"/>
                <w:sz w:val="20"/>
                <w:szCs w:val="20"/>
              </w:rPr>
              <w:t xml:space="preserve">4.   </w:t>
            </w:r>
            <w:r w:rsidRPr="00B84B92">
              <w:rPr>
                <w:rFonts w:ascii="Arial" w:hAnsi="Arial" w:cs="Arial"/>
                <w:sz w:val="20"/>
                <w:szCs w:val="20"/>
              </w:rPr>
              <w:t>Present information to Development Services Department at Township of Rideau Lakes</w:t>
            </w:r>
            <w:r>
              <w:rPr>
                <w:rFonts w:ascii="Arial" w:hAnsi="Arial" w:cs="Arial"/>
                <w:sz w:val="20"/>
                <w:szCs w:val="20"/>
              </w:rPr>
              <w:t xml:space="preserve"> with the goal of establishing a mandatory sewage system inspection program</w:t>
            </w:r>
            <w:r w:rsidRPr="00B84B92">
              <w:rPr>
                <w:rFonts w:ascii="Arial" w:hAnsi="Arial" w:cs="Arial"/>
                <w:sz w:val="20"/>
                <w:szCs w:val="20"/>
              </w:rPr>
              <w:t>.</w:t>
            </w:r>
          </w:p>
        </w:tc>
        <w:tc>
          <w:tcPr>
            <w:tcW w:w="1843" w:type="dxa"/>
          </w:tcPr>
          <w:p w:rsidR="00AE7079" w:rsidRPr="0033274D" w:rsidRDefault="00AE7079" w:rsidP="00613976">
            <w:pPr>
              <w:rPr>
                <w:rFonts w:ascii="Arial" w:hAnsi="Arial" w:cs="Arial"/>
                <w:sz w:val="20"/>
                <w:szCs w:val="20"/>
              </w:rPr>
            </w:pPr>
            <w:r>
              <w:rPr>
                <w:rFonts w:ascii="Arial" w:hAnsi="Arial" w:cs="Arial"/>
                <w:sz w:val="20"/>
                <w:szCs w:val="20"/>
              </w:rPr>
              <w:t>Completed</w:t>
            </w:r>
          </w:p>
        </w:tc>
        <w:tc>
          <w:tcPr>
            <w:tcW w:w="4812" w:type="dxa"/>
          </w:tcPr>
          <w:p w:rsidR="00AE7079" w:rsidRPr="002F07D2" w:rsidRDefault="00AE7079" w:rsidP="009B19E2">
            <w:pPr>
              <w:pStyle w:val="ListParagraph"/>
              <w:numPr>
                <w:ilvl w:val="0"/>
                <w:numId w:val="23"/>
              </w:numPr>
              <w:ind w:left="180" w:hanging="207"/>
              <w:rPr>
                <w:rFonts w:ascii="Arial" w:hAnsi="Arial" w:cs="Arial"/>
                <w:sz w:val="20"/>
                <w:szCs w:val="20"/>
              </w:rPr>
            </w:pPr>
            <w:r w:rsidRPr="002F07D2">
              <w:rPr>
                <w:rFonts w:ascii="Arial" w:hAnsi="Arial" w:cs="Arial"/>
                <w:sz w:val="20"/>
                <w:szCs w:val="20"/>
              </w:rPr>
              <w:t>TRL has committed to a mandatory inspection program for 2016.</w:t>
            </w:r>
          </w:p>
        </w:tc>
      </w:tr>
      <w:tr w:rsidR="00AE7079" w:rsidRPr="00B84B92" w:rsidTr="00613976">
        <w:tc>
          <w:tcPr>
            <w:tcW w:w="1653" w:type="dxa"/>
            <w:vMerge/>
            <w:shd w:val="clear" w:color="auto" w:fill="E8F1E2"/>
          </w:tcPr>
          <w:p w:rsidR="00AE7079" w:rsidRPr="00B84B92" w:rsidRDefault="00AE7079" w:rsidP="00AE7079">
            <w:pPr>
              <w:rPr>
                <w:rFonts w:ascii="Arial" w:hAnsi="Arial" w:cs="Arial"/>
                <w:sz w:val="20"/>
                <w:szCs w:val="20"/>
              </w:rPr>
            </w:pPr>
          </w:p>
        </w:tc>
        <w:tc>
          <w:tcPr>
            <w:tcW w:w="4647" w:type="dxa"/>
          </w:tcPr>
          <w:p w:rsidR="00AE7079" w:rsidRPr="00B84B92" w:rsidRDefault="00AE7079" w:rsidP="00AE7079">
            <w:pPr>
              <w:ind w:left="322" w:hanging="373"/>
              <w:contextualSpacing/>
              <w:rPr>
                <w:rFonts w:ascii="Arial" w:hAnsi="Arial" w:cs="Arial"/>
                <w:sz w:val="20"/>
                <w:szCs w:val="20"/>
              </w:rPr>
            </w:pPr>
            <w:r>
              <w:rPr>
                <w:rFonts w:ascii="Arial" w:hAnsi="Arial" w:cs="Arial"/>
                <w:sz w:val="20"/>
                <w:szCs w:val="20"/>
              </w:rPr>
              <w:t>5.   Monitor township development decisions with respect to conformity to MOECC-D-5-4 guidelines.</w:t>
            </w:r>
          </w:p>
        </w:tc>
        <w:tc>
          <w:tcPr>
            <w:tcW w:w="1843" w:type="dxa"/>
          </w:tcPr>
          <w:p w:rsidR="00AE7079" w:rsidRPr="0033274D" w:rsidRDefault="00AE7079" w:rsidP="00AE7079">
            <w:pPr>
              <w:rPr>
                <w:rFonts w:ascii="Arial" w:hAnsi="Arial" w:cs="Arial"/>
                <w:sz w:val="20"/>
                <w:szCs w:val="20"/>
              </w:rPr>
            </w:pPr>
            <w:r w:rsidRPr="00D24419">
              <w:rPr>
                <w:rFonts w:ascii="Arial" w:hAnsi="Arial" w:cs="Arial"/>
                <w:sz w:val="20"/>
                <w:szCs w:val="20"/>
                <w:highlight w:val="green"/>
              </w:rPr>
              <w:t>Completed</w:t>
            </w:r>
          </w:p>
        </w:tc>
        <w:tc>
          <w:tcPr>
            <w:tcW w:w="4812" w:type="dxa"/>
          </w:tcPr>
          <w:p w:rsidR="00AE7079" w:rsidRPr="002F07D2" w:rsidRDefault="00AE7079" w:rsidP="009B19E2">
            <w:pPr>
              <w:pStyle w:val="ListParagraph"/>
              <w:numPr>
                <w:ilvl w:val="0"/>
                <w:numId w:val="23"/>
              </w:numPr>
              <w:ind w:left="209" w:hanging="270"/>
              <w:rPr>
                <w:rFonts w:ascii="Arial" w:hAnsi="Arial" w:cs="Arial"/>
                <w:sz w:val="20"/>
                <w:szCs w:val="20"/>
              </w:rPr>
            </w:pPr>
            <w:r w:rsidRPr="00D24419">
              <w:rPr>
                <w:rFonts w:ascii="Arial" w:hAnsi="Arial" w:cs="Arial"/>
                <w:sz w:val="20"/>
                <w:szCs w:val="20"/>
                <w:highlight w:val="green"/>
              </w:rPr>
              <w:t>Township is now committed to performing 300 mandatory septic inspections per year and to prioritize according to lake water quality.</w:t>
            </w:r>
          </w:p>
        </w:tc>
      </w:tr>
      <w:tr w:rsidR="00210728" w:rsidRPr="00B84B92" w:rsidTr="00613976">
        <w:tc>
          <w:tcPr>
            <w:tcW w:w="1653" w:type="dxa"/>
            <w:vMerge w:val="restart"/>
            <w:shd w:val="clear" w:color="auto" w:fill="E8F1E2"/>
          </w:tcPr>
          <w:p w:rsidR="00210728" w:rsidRPr="00B84B92" w:rsidRDefault="00210728" w:rsidP="00210728">
            <w:pPr>
              <w:rPr>
                <w:rFonts w:ascii="Arial" w:hAnsi="Arial" w:cs="Arial"/>
                <w:sz w:val="20"/>
                <w:szCs w:val="20"/>
              </w:rPr>
            </w:pPr>
            <w:r w:rsidRPr="00B84B92">
              <w:rPr>
                <w:rFonts w:ascii="Arial" w:hAnsi="Arial" w:cs="Arial"/>
                <w:sz w:val="20"/>
                <w:szCs w:val="20"/>
              </w:rPr>
              <w:t>#12</w:t>
            </w:r>
          </w:p>
          <w:p w:rsidR="00210728" w:rsidRDefault="00210728" w:rsidP="00210728">
            <w:pPr>
              <w:rPr>
                <w:rFonts w:ascii="Arial" w:hAnsi="Arial" w:cs="Arial"/>
                <w:sz w:val="20"/>
                <w:szCs w:val="20"/>
              </w:rPr>
            </w:pPr>
            <w:r w:rsidRPr="00B84B92">
              <w:rPr>
                <w:rFonts w:ascii="Arial" w:hAnsi="Arial" w:cs="Arial"/>
                <w:sz w:val="20"/>
                <w:szCs w:val="20"/>
              </w:rPr>
              <w:lastRenderedPageBreak/>
              <w:t>Maintain and Expand OLLA Testing Program</w:t>
            </w:r>
          </w:p>
          <w:p w:rsidR="00210728" w:rsidRDefault="00210728" w:rsidP="00210728">
            <w:pPr>
              <w:rPr>
                <w:rFonts w:ascii="Arial" w:hAnsi="Arial" w:cs="Arial"/>
                <w:sz w:val="20"/>
                <w:szCs w:val="20"/>
              </w:rPr>
            </w:pPr>
            <w:r>
              <w:rPr>
                <w:rFonts w:ascii="Arial" w:hAnsi="Arial" w:cs="Arial"/>
                <w:sz w:val="20"/>
                <w:szCs w:val="20"/>
              </w:rPr>
              <w:t>and Community</w:t>
            </w:r>
          </w:p>
          <w:p w:rsidR="00210728" w:rsidRDefault="00210728" w:rsidP="00210728">
            <w:pPr>
              <w:rPr>
                <w:rFonts w:ascii="Arial" w:hAnsi="Arial" w:cs="Arial"/>
                <w:sz w:val="20"/>
                <w:szCs w:val="20"/>
              </w:rPr>
            </w:pPr>
            <w:r>
              <w:rPr>
                <w:rFonts w:ascii="Arial" w:hAnsi="Arial" w:cs="Arial"/>
                <w:sz w:val="20"/>
                <w:szCs w:val="20"/>
              </w:rPr>
              <w:t>Education</w:t>
            </w:r>
          </w:p>
          <w:p w:rsidR="00E77062" w:rsidRDefault="00E77062" w:rsidP="00210728">
            <w:pPr>
              <w:rPr>
                <w:rFonts w:ascii="Arial" w:hAnsi="Arial" w:cs="Arial"/>
                <w:sz w:val="20"/>
                <w:szCs w:val="20"/>
              </w:rPr>
            </w:pPr>
          </w:p>
          <w:p w:rsidR="00E77062" w:rsidRPr="00DE43AB" w:rsidRDefault="00E77062" w:rsidP="00DE43AB">
            <w:pPr>
              <w:rPr>
                <w:rFonts w:ascii="Arial" w:hAnsi="Arial" w:cs="Arial"/>
                <w:b/>
                <w:i/>
                <w:sz w:val="16"/>
                <w:szCs w:val="16"/>
              </w:rPr>
            </w:pPr>
            <w:r w:rsidRPr="00DE43AB">
              <w:rPr>
                <w:rFonts w:ascii="Arial" w:hAnsi="Arial" w:cs="Arial"/>
                <w:b/>
                <w:i/>
                <w:sz w:val="16"/>
                <w:szCs w:val="16"/>
              </w:rPr>
              <w:t xml:space="preserve">Note:  Items 1-5 are considered completed as they are covered under Water Quality </w:t>
            </w:r>
            <w:r w:rsidR="00DE43AB" w:rsidRPr="00DE43AB">
              <w:rPr>
                <w:rFonts w:ascii="Arial" w:hAnsi="Arial" w:cs="Arial"/>
                <w:b/>
                <w:i/>
                <w:sz w:val="16"/>
                <w:szCs w:val="16"/>
              </w:rPr>
              <w:t>– O</w:t>
            </w:r>
            <w:r w:rsidRPr="00DE43AB">
              <w:rPr>
                <w:rFonts w:ascii="Arial" w:hAnsi="Arial" w:cs="Arial"/>
                <w:b/>
                <w:i/>
                <w:sz w:val="16"/>
                <w:szCs w:val="16"/>
              </w:rPr>
              <w:t>bjective #1</w:t>
            </w:r>
          </w:p>
        </w:tc>
        <w:tc>
          <w:tcPr>
            <w:tcW w:w="4647" w:type="dxa"/>
          </w:tcPr>
          <w:p w:rsidR="00210728" w:rsidRPr="00B84B92" w:rsidRDefault="00210728" w:rsidP="00210728">
            <w:pPr>
              <w:ind w:left="309" w:hanging="309"/>
              <w:contextualSpacing/>
              <w:rPr>
                <w:rFonts w:ascii="Arial" w:hAnsi="Arial" w:cs="Arial"/>
                <w:sz w:val="20"/>
                <w:szCs w:val="20"/>
              </w:rPr>
            </w:pPr>
            <w:r>
              <w:rPr>
                <w:rFonts w:ascii="Arial" w:hAnsi="Arial" w:cs="Arial"/>
                <w:sz w:val="20"/>
                <w:szCs w:val="20"/>
              </w:rPr>
              <w:lastRenderedPageBreak/>
              <w:t>1.  Continue regular p</w:t>
            </w:r>
            <w:r w:rsidRPr="00B84B92">
              <w:rPr>
                <w:rFonts w:ascii="Arial" w:hAnsi="Arial" w:cs="Arial"/>
                <w:sz w:val="20"/>
                <w:szCs w:val="20"/>
              </w:rPr>
              <w:t xml:space="preserve">hosphorus and coliform </w:t>
            </w:r>
            <w:r w:rsidRPr="00B84B92">
              <w:rPr>
                <w:rFonts w:ascii="Arial" w:hAnsi="Arial" w:cs="Arial"/>
                <w:sz w:val="20"/>
                <w:szCs w:val="20"/>
              </w:rPr>
              <w:lastRenderedPageBreak/>
              <w:t>bacteria testing and reporting.</w:t>
            </w:r>
          </w:p>
        </w:tc>
        <w:tc>
          <w:tcPr>
            <w:tcW w:w="1843" w:type="dxa"/>
          </w:tcPr>
          <w:p w:rsidR="00210728" w:rsidRPr="00210728" w:rsidRDefault="00210728" w:rsidP="00210728">
            <w:pPr>
              <w:rPr>
                <w:rFonts w:ascii="Arial" w:hAnsi="Arial" w:cs="Arial"/>
                <w:sz w:val="20"/>
                <w:szCs w:val="20"/>
                <w:highlight w:val="green"/>
              </w:rPr>
            </w:pPr>
            <w:r w:rsidRPr="00210728">
              <w:rPr>
                <w:rFonts w:ascii="Arial" w:hAnsi="Arial" w:cs="Arial"/>
                <w:sz w:val="20"/>
                <w:szCs w:val="20"/>
                <w:highlight w:val="green"/>
              </w:rPr>
              <w:lastRenderedPageBreak/>
              <w:t>Completed</w:t>
            </w:r>
          </w:p>
        </w:tc>
        <w:tc>
          <w:tcPr>
            <w:tcW w:w="4812" w:type="dxa"/>
          </w:tcPr>
          <w:p w:rsidR="00210728" w:rsidRPr="002F07D2" w:rsidRDefault="00210728" w:rsidP="00210728">
            <w:pPr>
              <w:pStyle w:val="ListParagraph"/>
              <w:numPr>
                <w:ilvl w:val="0"/>
                <w:numId w:val="23"/>
              </w:numPr>
              <w:ind w:left="180" w:hanging="207"/>
              <w:rPr>
                <w:rFonts w:ascii="Arial" w:hAnsi="Arial" w:cs="Arial"/>
                <w:sz w:val="20"/>
                <w:szCs w:val="20"/>
              </w:rPr>
            </w:pPr>
            <w:r>
              <w:rPr>
                <w:rFonts w:ascii="Arial" w:hAnsi="Arial" w:cs="Arial"/>
                <w:sz w:val="20"/>
                <w:szCs w:val="20"/>
                <w:highlight w:val="green"/>
              </w:rPr>
              <w:t>2019</w:t>
            </w:r>
          </w:p>
        </w:tc>
      </w:tr>
      <w:tr w:rsidR="00210728" w:rsidRPr="00B84B92" w:rsidTr="00613976">
        <w:tc>
          <w:tcPr>
            <w:tcW w:w="1653" w:type="dxa"/>
            <w:vMerge/>
            <w:shd w:val="clear" w:color="auto" w:fill="E8F1E2"/>
          </w:tcPr>
          <w:p w:rsidR="00210728" w:rsidRPr="00B84B92" w:rsidRDefault="00210728" w:rsidP="00210728">
            <w:pPr>
              <w:rPr>
                <w:rFonts w:ascii="Arial" w:hAnsi="Arial" w:cs="Arial"/>
                <w:sz w:val="20"/>
                <w:szCs w:val="20"/>
              </w:rPr>
            </w:pPr>
          </w:p>
        </w:tc>
        <w:tc>
          <w:tcPr>
            <w:tcW w:w="4647" w:type="dxa"/>
          </w:tcPr>
          <w:p w:rsidR="00210728" w:rsidRPr="00B84B92" w:rsidRDefault="00210728" w:rsidP="00210728">
            <w:pPr>
              <w:ind w:left="309" w:hanging="309"/>
              <w:contextualSpacing/>
              <w:rPr>
                <w:rFonts w:ascii="Arial" w:hAnsi="Arial" w:cs="Arial"/>
                <w:sz w:val="20"/>
                <w:szCs w:val="20"/>
              </w:rPr>
            </w:pPr>
            <w:r>
              <w:rPr>
                <w:rFonts w:ascii="Arial" w:hAnsi="Arial" w:cs="Arial"/>
                <w:sz w:val="20"/>
                <w:szCs w:val="20"/>
              </w:rPr>
              <w:t xml:space="preserve">2.  </w:t>
            </w:r>
            <w:r w:rsidRPr="00B84B92">
              <w:rPr>
                <w:rFonts w:ascii="Arial" w:hAnsi="Arial" w:cs="Arial"/>
                <w:sz w:val="20"/>
                <w:szCs w:val="20"/>
              </w:rPr>
              <w:t xml:space="preserve">Perform random testing for coliform bacteria at near-shore sites. </w:t>
            </w:r>
          </w:p>
        </w:tc>
        <w:tc>
          <w:tcPr>
            <w:tcW w:w="1843" w:type="dxa"/>
          </w:tcPr>
          <w:p w:rsidR="00210728" w:rsidRPr="00210728" w:rsidRDefault="00210728" w:rsidP="00210728">
            <w:pPr>
              <w:rPr>
                <w:rFonts w:ascii="Arial" w:hAnsi="Arial" w:cs="Arial"/>
                <w:sz w:val="20"/>
                <w:szCs w:val="20"/>
                <w:highlight w:val="green"/>
              </w:rPr>
            </w:pPr>
            <w:r w:rsidRPr="00210728">
              <w:rPr>
                <w:rFonts w:ascii="Arial" w:hAnsi="Arial" w:cs="Arial"/>
                <w:sz w:val="20"/>
                <w:szCs w:val="20"/>
                <w:highlight w:val="green"/>
              </w:rPr>
              <w:t>Completed</w:t>
            </w:r>
          </w:p>
        </w:tc>
        <w:tc>
          <w:tcPr>
            <w:tcW w:w="4812" w:type="dxa"/>
          </w:tcPr>
          <w:p w:rsidR="00210728" w:rsidRPr="002F07D2" w:rsidRDefault="00210728" w:rsidP="00210728">
            <w:pPr>
              <w:pStyle w:val="ListParagraph"/>
              <w:numPr>
                <w:ilvl w:val="0"/>
                <w:numId w:val="23"/>
              </w:numPr>
              <w:ind w:left="180" w:hanging="207"/>
              <w:rPr>
                <w:rFonts w:ascii="Arial" w:hAnsi="Arial" w:cs="Arial"/>
                <w:sz w:val="20"/>
                <w:szCs w:val="20"/>
              </w:rPr>
            </w:pPr>
            <w:r>
              <w:rPr>
                <w:rFonts w:ascii="Arial" w:hAnsi="Arial" w:cs="Arial"/>
                <w:sz w:val="20"/>
                <w:szCs w:val="20"/>
                <w:highlight w:val="green"/>
              </w:rPr>
              <w:t>2019</w:t>
            </w:r>
          </w:p>
        </w:tc>
      </w:tr>
      <w:tr w:rsidR="00210728" w:rsidRPr="00B84B92" w:rsidTr="00613976">
        <w:tc>
          <w:tcPr>
            <w:tcW w:w="1653" w:type="dxa"/>
            <w:vMerge/>
            <w:shd w:val="clear" w:color="auto" w:fill="E8F1E2"/>
          </w:tcPr>
          <w:p w:rsidR="00210728" w:rsidRPr="00B84B92" w:rsidRDefault="00210728" w:rsidP="00210728">
            <w:pPr>
              <w:rPr>
                <w:rFonts w:ascii="Arial" w:hAnsi="Arial" w:cs="Arial"/>
                <w:sz w:val="20"/>
                <w:szCs w:val="20"/>
              </w:rPr>
            </w:pPr>
          </w:p>
        </w:tc>
        <w:tc>
          <w:tcPr>
            <w:tcW w:w="4647" w:type="dxa"/>
          </w:tcPr>
          <w:p w:rsidR="00210728" w:rsidRPr="00B84B92" w:rsidRDefault="00210728" w:rsidP="00210728">
            <w:pPr>
              <w:ind w:left="309" w:hanging="309"/>
              <w:contextualSpacing/>
              <w:rPr>
                <w:rFonts w:ascii="Arial" w:hAnsi="Arial" w:cs="Arial"/>
                <w:sz w:val="20"/>
                <w:szCs w:val="20"/>
              </w:rPr>
            </w:pPr>
            <w:r>
              <w:rPr>
                <w:rFonts w:ascii="Arial" w:hAnsi="Arial" w:cs="Arial"/>
                <w:sz w:val="20"/>
                <w:szCs w:val="20"/>
              </w:rPr>
              <w:t xml:space="preserve">3.  </w:t>
            </w:r>
            <w:r w:rsidRPr="00B84B92">
              <w:rPr>
                <w:rFonts w:ascii="Arial" w:hAnsi="Arial" w:cs="Arial"/>
                <w:sz w:val="20"/>
                <w:szCs w:val="20"/>
              </w:rPr>
              <w:t>Perform periodic tests in inflow creeks to monitor upstream water quality.</w:t>
            </w:r>
          </w:p>
        </w:tc>
        <w:tc>
          <w:tcPr>
            <w:tcW w:w="1843" w:type="dxa"/>
          </w:tcPr>
          <w:p w:rsidR="00210728" w:rsidRPr="00210728" w:rsidRDefault="00210728" w:rsidP="00210728">
            <w:pPr>
              <w:rPr>
                <w:rFonts w:ascii="Arial" w:hAnsi="Arial" w:cs="Arial"/>
                <w:sz w:val="20"/>
                <w:szCs w:val="20"/>
                <w:highlight w:val="green"/>
              </w:rPr>
            </w:pPr>
            <w:r w:rsidRPr="00210728">
              <w:rPr>
                <w:rFonts w:ascii="Arial" w:hAnsi="Arial" w:cs="Arial"/>
                <w:sz w:val="20"/>
                <w:szCs w:val="20"/>
                <w:highlight w:val="green"/>
              </w:rPr>
              <w:t>Completed</w:t>
            </w:r>
          </w:p>
        </w:tc>
        <w:tc>
          <w:tcPr>
            <w:tcW w:w="4812" w:type="dxa"/>
          </w:tcPr>
          <w:p w:rsidR="00210728" w:rsidRPr="002F07D2" w:rsidRDefault="00210728" w:rsidP="00210728">
            <w:pPr>
              <w:pStyle w:val="ListParagraph"/>
              <w:numPr>
                <w:ilvl w:val="0"/>
                <w:numId w:val="23"/>
              </w:numPr>
              <w:ind w:left="180" w:hanging="207"/>
              <w:rPr>
                <w:rFonts w:ascii="Arial" w:hAnsi="Arial" w:cs="Arial"/>
                <w:sz w:val="20"/>
                <w:szCs w:val="20"/>
              </w:rPr>
            </w:pPr>
            <w:r>
              <w:rPr>
                <w:rFonts w:ascii="Arial" w:hAnsi="Arial" w:cs="Arial"/>
                <w:sz w:val="20"/>
                <w:szCs w:val="20"/>
                <w:highlight w:val="green"/>
              </w:rPr>
              <w:t>2019</w:t>
            </w:r>
          </w:p>
        </w:tc>
      </w:tr>
      <w:tr w:rsidR="00210728" w:rsidRPr="00B84B92" w:rsidTr="00613976">
        <w:tc>
          <w:tcPr>
            <w:tcW w:w="1653" w:type="dxa"/>
            <w:vMerge/>
            <w:shd w:val="clear" w:color="auto" w:fill="E8F1E2"/>
          </w:tcPr>
          <w:p w:rsidR="00210728" w:rsidRPr="00B84B92" w:rsidRDefault="00210728" w:rsidP="00210728">
            <w:pPr>
              <w:rPr>
                <w:rFonts w:ascii="Arial" w:hAnsi="Arial" w:cs="Arial"/>
                <w:sz w:val="20"/>
                <w:szCs w:val="20"/>
              </w:rPr>
            </w:pPr>
          </w:p>
        </w:tc>
        <w:tc>
          <w:tcPr>
            <w:tcW w:w="4647" w:type="dxa"/>
          </w:tcPr>
          <w:p w:rsidR="00210728" w:rsidRPr="00B84B92" w:rsidRDefault="00210728" w:rsidP="00210728">
            <w:pPr>
              <w:ind w:left="309" w:hanging="309"/>
              <w:contextualSpacing/>
              <w:rPr>
                <w:rFonts w:ascii="Arial" w:hAnsi="Arial" w:cs="Arial"/>
                <w:sz w:val="20"/>
                <w:szCs w:val="20"/>
              </w:rPr>
            </w:pPr>
            <w:r>
              <w:rPr>
                <w:rFonts w:ascii="Arial" w:hAnsi="Arial" w:cs="Arial"/>
                <w:sz w:val="20"/>
                <w:szCs w:val="20"/>
              </w:rPr>
              <w:t xml:space="preserve">4.  </w:t>
            </w:r>
            <w:r w:rsidRPr="00B84B92">
              <w:rPr>
                <w:rFonts w:ascii="Arial" w:hAnsi="Arial" w:cs="Arial"/>
                <w:sz w:val="20"/>
                <w:szCs w:val="20"/>
              </w:rPr>
              <w:t>Perform periodic tests in Otter Creek to monitor downstream water quality.</w:t>
            </w:r>
          </w:p>
        </w:tc>
        <w:tc>
          <w:tcPr>
            <w:tcW w:w="1843" w:type="dxa"/>
          </w:tcPr>
          <w:p w:rsidR="00210728" w:rsidRPr="00210728" w:rsidRDefault="00210728" w:rsidP="00210728">
            <w:pPr>
              <w:rPr>
                <w:rFonts w:ascii="Arial" w:hAnsi="Arial" w:cs="Arial"/>
                <w:sz w:val="20"/>
                <w:szCs w:val="20"/>
                <w:highlight w:val="green"/>
              </w:rPr>
            </w:pPr>
            <w:r w:rsidRPr="00210728">
              <w:rPr>
                <w:rFonts w:ascii="Arial" w:hAnsi="Arial" w:cs="Arial"/>
                <w:sz w:val="20"/>
                <w:szCs w:val="20"/>
                <w:highlight w:val="green"/>
              </w:rPr>
              <w:t>Com</w:t>
            </w:r>
            <w:r>
              <w:rPr>
                <w:rFonts w:ascii="Arial" w:hAnsi="Arial" w:cs="Arial"/>
                <w:sz w:val="20"/>
                <w:szCs w:val="20"/>
                <w:highlight w:val="green"/>
              </w:rPr>
              <w:t>p</w:t>
            </w:r>
            <w:r w:rsidRPr="00210728">
              <w:rPr>
                <w:rFonts w:ascii="Arial" w:hAnsi="Arial" w:cs="Arial"/>
                <w:sz w:val="20"/>
                <w:szCs w:val="20"/>
                <w:highlight w:val="green"/>
              </w:rPr>
              <w:t>leted</w:t>
            </w:r>
          </w:p>
        </w:tc>
        <w:tc>
          <w:tcPr>
            <w:tcW w:w="4812" w:type="dxa"/>
          </w:tcPr>
          <w:p w:rsidR="00210728" w:rsidRPr="002F07D2" w:rsidRDefault="00210728" w:rsidP="00210728">
            <w:pPr>
              <w:pStyle w:val="ListParagraph"/>
              <w:numPr>
                <w:ilvl w:val="0"/>
                <w:numId w:val="23"/>
              </w:numPr>
              <w:ind w:left="180" w:hanging="207"/>
              <w:rPr>
                <w:rFonts w:ascii="Arial" w:hAnsi="Arial" w:cs="Arial"/>
                <w:sz w:val="20"/>
                <w:szCs w:val="20"/>
              </w:rPr>
            </w:pPr>
            <w:r>
              <w:rPr>
                <w:rFonts w:ascii="Arial" w:hAnsi="Arial" w:cs="Arial"/>
                <w:sz w:val="20"/>
                <w:szCs w:val="20"/>
                <w:highlight w:val="green"/>
              </w:rPr>
              <w:t>2019</w:t>
            </w:r>
            <w:r w:rsidRPr="00C916E3">
              <w:rPr>
                <w:rFonts w:ascii="Arial" w:hAnsi="Arial" w:cs="Arial"/>
                <w:sz w:val="20"/>
                <w:szCs w:val="20"/>
              </w:rPr>
              <w:t xml:space="preserve"> </w:t>
            </w:r>
          </w:p>
        </w:tc>
      </w:tr>
      <w:tr w:rsidR="00210728" w:rsidRPr="00B84B92" w:rsidTr="00613976">
        <w:tc>
          <w:tcPr>
            <w:tcW w:w="1653" w:type="dxa"/>
            <w:vMerge/>
            <w:shd w:val="clear" w:color="auto" w:fill="E8F1E2"/>
          </w:tcPr>
          <w:p w:rsidR="00210728" w:rsidRPr="00B84B92" w:rsidRDefault="00210728" w:rsidP="00210728">
            <w:pPr>
              <w:rPr>
                <w:rFonts w:ascii="Arial" w:hAnsi="Arial" w:cs="Arial"/>
                <w:sz w:val="20"/>
                <w:szCs w:val="20"/>
              </w:rPr>
            </w:pPr>
          </w:p>
        </w:tc>
        <w:tc>
          <w:tcPr>
            <w:tcW w:w="4647" w:type="dxa"/>
          </w:tcPr>
          <w:p w:rsidR="00210728" w:rsidRPr="00B84B92" w:rsidRDefault="00210728" w:rsidP="00210728">
            <w:pPr>
              <w:ind w:left="309" w:hanging="309"/>
              <w:contextualSpacing/>
              <w:rPr>
                <w:rFonts w:ascii="Arial" w:hAnsi="Arial" w:cs="Arial"/>
                <w:sz w:val="20"/>
                <w:szCs w:val="20"/>
              </w:rPr>
            </w:pPr>
            <w:r>
              <w:rPr>
                <w:rFonts w:ascii="Arial" w:hAnsi="Arial" w:cs="Arial"/>
                <w:sz w:val="20"/>
                <w:szCs w:val="20"/>
              </w:rPr>
              <w:t xml:space="preserve">5.  </w:t>
            </w:r>
            <w:r w:rsidRPr="00B84B92">
              <w:rPr>
                <w:rFonts w:ascii="Arial" w:hAnsi="Arial" w:cs="Arial"/>
                <w:sz w:val="20"/>
                <w:szCs w:val="20"/>
              </w:rPr>
              <w:t xml:space="preserve">Report annually or immediately if </w:t>
            </w:r>
            <w:r>
              <w:rPr>
                <w:rFonts w:ascii="Arial" w:hAnsi="Arial" w:cs="Arial"/>
                <w:sz w:val="20"/>
                <w:szCs w:val="20"/>
              </w:rPr>
              <w:t>E-coli</w:t>
            </w:r>
            <w:r w:rsidRPr="00B84B92">
              <w:rPr>
                <w:rFonts w:ascii="Arial" w:hAnsi="Arial" w:cs="Arial"/>
                <w:sz w:val="20"/>
                <w:szCs w:val="20"/>
              </w:rPr>
              <w:t xml:space="preserve"> tests are above 20.</w:t>
            </w:r>
          </w:p>
        </w:tc>
        <w:tc>
          <w:tcPr>
            <w:tcW w:w="1843" w:type="dxa"/>
          </w:tcPr>
          <w:p w:rsidR="00210728" w:rsidRPr="00210728" w:rsidRDefault="00210728" w:rsidP="00210728">
            <w:pPr>
              <w:rPr>
                <w:rFonts w:ascii="Arial" w:hAnsi="Arial" w:cs="Arial"/>
                <w:sz w:val="20"/>
                <w:szCs w:val="20"/>
                <w:highlight w:val="green"/>
              </w:rPr>
            </w:pPr>
            <w:r w:rsidRPr="00210728">
              <w:rPr>
                <w:rFonts w:ascii="Arial" w:hAnsi="Arial" w:cs="Arial"/>
                <w:sz w:val="20"/>
                <w:szCs w:val="20"/>
                <w:highlight w:val="green"/>
              </w:rPr>
              <w:t>Completed</w:t>
            </w:r>
          </w:p>
        </w:tc>
        <w:tc>
          <w:tcPr>
            <w:tcW w:w="4812" w:type="dxa"/>
          </w:tcPr>
          <w:p w:rsidR="00210728" w:rsidRPr="002F07D2" w:rsidRDefault="00210728" w:rsidP="00210728">
            <w:pPr>
              <w:pStyle w:val="ListParagraph"/>
              <w:numPr>
                <w:ilvl w:val="0"/>
                <w:numId w:val="23"/>
              </w:numPr>
              <w:ind w:left="180" w:hanging="207"/>
              <w:rPr>
                <w:rFonts w:ascii="Arial" w:hAnsi="Arial" w:cs="Arial"/>
                <w:sz w:val="20"/>
                <w:szCs w:val="20"/>
              </w:rPr>
            </w:pPr>
            <w:r w:rsidRPr="002F07D2">
              <w:rPr>
                <w:rFonts w:ascii="Arial" w:hAnsi="Arial" w:cs="Arial"/>
                <w:sz w:val="20"/>
                <w:szCs w:val="20"/>
              </w:rPr>
              <w:t>As required.</w:t>
            </w:r>
          </w:p>
        </w:tc>
      </w:tr>
      <w:tr w:rsidR="00210728" w:rsidRPr="00B84B92" w:rsidTr="00613976">
        <w:tc>
          <w:tcPr>
            <w:tcW w:w="1653" w:type="dxa"/>
            <w:vMerge/>
            <w:shd w:val="clear" w:color="auto" w:fill="E8F1E2"/>
          </w:tcPr>
          <w:p w:rsidR="00210728" w:rsidRPr="00B84B92" w:rsidRDefault="00210728" w:rsidP="00210728">
            <w:pPr>
              <w:rPr>
                <w:rFonts w:ascii="Arial" w:hAnsi="Arial" w:cs="Arial"/>
                <w:sz w:val="20"/>
                <w:szCs w:val="20"/>
              </w:rPr>
            </w:pPr>
          </w:p>
        </w:tc>
        <w:tc>
          <w:tcPr>
            <w:tcW w:w="4647" w:type="dxa"/>
          </w:tcPr>
          <w:p w:rsidR="00210728" w:rsidRDefault="00210728" w:rsidP="00210728">
            <w:pPr>
              <w:ind w:left="309" w:hanging="309"/>
              <w:contextualSpacing/>
              <w:rPr>
                <w:rFonts w:ascii="Arial" w:hAnsi="Arial" w:cs="Arial"/>
                <w:sz w:val="20"/>
                <w:szCs w:val="20"/>
              </w:rPr>
            </w:pPr>
            <w:r>
              <w:rPr>
                <w:rFonts w:ascii="Arial" w:hAnsi="Arial" w:cs="Arial"/>
                <w:sz w:val="20"/>
                <w:szCs w:val="20"/>
              </w:rPr>
              <w:t>6.  Educate community by providing information on when to pump out septic systems and holding tanks.</w:t>
            </w:r>
          </w:p>
        </w:tc>
        <w:tc>
          <w:tcPr>
            <w:tcW w:w="1843" w:type="dxa"/>
          </w:tcPr>
          <w:p w:rsidR="00210728" w:rsidRPr="0033274D" w:rsidRDefault="00210728" w:rsidP="00210728">
            <w:pPr>
              <w:rPr>
                <w:rFonts w:ascii="Arial" w:hAnsi="Arial" w:cs="Arial"/>
                <w:sz w:val="20"/>
                <w:szCs w:val="20"/>
              </w:rPr>
            </w:pPr>
            <w:r w:rsidRPr="00210728">
              <w:rPr>
                <w:rFonts w:ascii="Arial" w:hAnsi="Arial" w:cs="Arial"/>
                <w:sz w:val="20"/>
                <w:szCs w:val="20"/>
              </w:rPr>
              <w:t>Completed</w:t>
            </w:r>
          </w:p>
        </w:tc>
        <w:tc>
          <w:tcPr>
            <w:tcW w:w="4812" w:type="dxa"/>
          </w:tcPr>
          <w:p w:rsidR="00210728" w:rsidRPr="002F07D2" w:rsidRDefault="00210728" w:rsidP="00210728">
            <w:pPr>
              <w:pStyle w:val="ListParagraph"/>
              <w:numPr>
                <w:ilvl w:val="0"/>
                <w:numId w:val="23"/>
              </w:numPr>
              <w:ind w:left="180" w:hanging="207"/>
              <w:rPr>
                <w:rFonts w:ascii="Arial" w:hAnsi="Arial" w:cs="Arial"/>
                <w:sz w:val="20"/>
                <w:szCs w:val="20"/>
              </w:rPr>
            </w:pPr>
            <w:r w:rsidRPr="002F07D2">
              <w:rPr>
                <w:rFonts w:ascii="Arial" w:hAnsi="Arial" w:cs="Arial"/>
                <w:sz w:val="20"/>
                <w:szCs w:val="20"/>
              </w:rPr>
              <w:t>Included in pamphlet distribution.</w:t>
            </w:r>
          </w:p>
        </w:tc>
      </w:tr>
      <w:tr w:rsidR="00AC6DD1" w:rsidRPr="00B84B92" w:rsidTr="00613976">
        <w:tc>
          <w:tcPr>
            <w:tcW w:w="1653" w:type="dxa"/>
            <w:vMerge/>
            <w:shd w:val="clear" w:color="auto" w:fill="E8F1E2"/>
          </w:tcPr>
          <w:p w:rsidR="00AC6DD1" w:rsidRPr="00B84B92" w:rsidRDefault="00AC6DD1" w:rsidP="00613976">
            <w:pPr>
              <w:rPr>
                <w:rFonts w:ascii="Arial" w:hAnsi="Arial" w:cs="Arial"/>
                <w:sz w:val="20"/>
                <w:szCs w:val="20"/>
              </w:rPr>
            </w:pPr>
          </w:p>
        </w:tc>
        <w:tc>
          <w:tcPr>
            <w:tcW w:w="4647" w:type="dxa"/>
          </w:tcPr>
          <w:p w:rsidR="00AC6DD1" w:rsidRDefault="00AC6DD1" w:rsidP="003144FE">
            <w:pPr>
              <w:ind w:left="309" w:hanging="309"/>
              <w:contextualSpacing/>
              <w:rPr>
                <w:rFonts w:ascii="Arial" w:hAnsi="Arial" w:cs="Arial"/>
                <w:sz w:val="20"/>
                <w:szCs w:val="20"/>
              </w:rPr>
            </w:pPr>
            <w:r>
              <w:rPr>
                <w:rFonts w:ascii="Arial" w:hAnsi="Arial" w:cs="Arial"/>
                <w:sz w:val="20"/>
                <w:szCs w:val="20"/>
              </w:rPr>
              <w:t>7.   Review and report on the 2015 Ontario Geological Survey Groundwater Chemistry Data for the Otter Lake catchment area.</w:t>
            </w:r>
          </w:p>
        </w:tc>
        <w:tc>
          <w:tcPr>
            <w:tcW w:w="1843" w:type="dxa"/>
          </w:tcPr>
          <w:p w:rsidR="00AC6DD1" w:rsidRPr="0033274D" w:rsidRDefault="00AC6DD1" w:rsidP="00613976">
            <w:pPr>
              <w:rPr>
                <w:rFonts w:ascii="Arial" w:hAnsi="Arial" w:cs="Arial"/>
                <w:sz w:val="20"/>
                <w:szCs w:val="20"/>
              </w:rPr>
            </w:pPr>
            <w:r>
              <w:rPr>
                <w:rFonts w:ascii="Arial" w:hAnsi="Arial" w:cs="Arial"/>
                <w:sz w:val="20"/>
                <w:szCs w:val="20"/>
              </w:rPr>
              <w:t>Completed</w:t>
            </w:r>
          </w:p>
        </w:tc>
        <w:tc>
          <w:tcPr>
            <w:tcW w:w="4812" w:type="dxa"/>
          </w:tcPr>
          <w:p w:rsidR="00AC6DD1" w:rsidRPr="002F07D2" w:rsidRDefault="00AC6DD1" w:rsidP="009B19E2">
            <w:pPr>
              <w:pStyle w:val="ListParagraph"/>
              <w:numPr>
                <w:ilvl w:val="0"/>
                <w:numId w:val="23"/>
              </w:numPr>
              <w:ind w:left="180" w:hanging="207"/>
              <w:rPr>
                <w:rFonts w:ascii="Arial" w:hAnsi="Arial" w:cs="Arial"/>
                <w:sz w:val="20"/>
                <w:szCs w:val="20"/>
              </w:rPr>
            </w:pPr>
            <w:r w:rsidRPr="00597E7B">
              <w:rPr>
                <w:rFonts w:ascii="Arial" w:hAnsi="Arial" w:cs="Arial"/>
                <w:sz w:val="20"/>
                <w:szCs w:val="20"/>
              </w:rPr>
              <w:t>Detailed report submitted to the Lake Plan Committee by Marcus Brady.</w:t>
            </w:r>
          </w:p>
        </w:tc>
      </w:tr>
      <w:tr w:rsidR="00613976" w:rsidRPr="00B84B92" w:rsidTr="00613976">
        <w:tc>
          <w:tcPr>
            <w:tcW w:w="8143" w:type="dxa"/>
            <w:gridSpan w:val="3"/>
            <w:shd w:val="clear" w:color="auto" w:fill="E8F1E2"/>
          </w:tcPr>
          <w:p w:rsidR="00613976" w:rsidRPr="00B84B92" w:rsidRDefault="005D1A84" w:rsidP="00613976">
            <w:pPr>
              <w:rPr>
                <w:rFonts w:ascii="Century Gothic" w:hAnsi="Century Gothic" w:cs="Times New Roman"/>
                <w:b/>
                <w:sz w:val="20"/>
                <w:szCs w:val="20"/>
              </w:rPr>
            </w:pPr>
            <w:r>
              <w:rPr>
                <w:rFonts w:ascii="Century Gothic" w:hAnsi="Century Gothic" w:cs="Times New Roman"/>
                <w:b/>
                <w:sz w:val="20"/>
                <w:szCs w:val="20"/>
              </w:rPr>
              <w:t>3</w:t>
            </w:r>
            <w:r w:rsidR="00613976" w:rsidRPr="00B84B92">
              <w:rPr>
                <w:rFonts w:ascii="Century Gothic" w:hAnsi="Century Gothic" w:cs="Times New Roman"/>
                <w:b/>
                <w:sz w:val="20"/>
                <w:szCs w:val="20"/>
              </w:rPr>
              <w:t>.7 Development Control</w:t>
            </w:r>
          </w:p>
        </w:tc>
        <w:tc>
          <w:tcPr>
            <w:tcW w:w="4812" w:type="dxa"/>
            <w:shd w:val="clear" w:color="auto" w:fill="E8F1E2"/>
          </w:tcPr>
          <w:p w:rsidR="00613976" w:rsidRPr="00B84B92" w:rsidRDefault="00613976" w:rsidP="00613976">
            <w:pPr>
              <w:rPr>
                <w:rFonts w:ascii="Century Gothic" w:hAnsi="Century Gothic" w:cs="Times New Roman"/>
                <w:b/>
                <w:sz w:val="20"/>
                <w:szCs w:val="20"/>
              </w:rPr>
            </w:pPr>
          </w:p>
        </w:tc>
      </w:tr>
      <w:tr w:rsidR="00613976" w:rsidRPr="00B84B92" w:rsidTr="00613976">
        <w:tc>
          <w:tcPr>
            <w:tcW w:w="1653" w:type="dxa"/>
            <w:shd w:val="clear" w:color="auto" w:fill="E8F1E2"/>
          </w:tcPr>
          <w:p w:rsidR="00613976" w:rsidRPr="00B84B92" w:rsidRDefault="00613976" w:rsidP="00613976">
            <w:pPr>
              <w:rPr>
                <w:rFonts w:ascii="Century Gothic" w:hAnsi="Century Gothic" w:cs="Times New Roman"/>
                <w:sz w:val="20"/>
                <w:szCs w:val="20"/>
              </w:rPr>
            </w:pPr>
            <w:r w:rsidRPr="00B84B92">
              <w:rPr>
                <w:rFonts w:ascii="Century Gothic" w:hAnsi="Century Gothic" w:cs="Times New Roman"/>
                <w:sz w:val="20"/>
                <w:szCs w:val="20"/>
              </w:rPr>
              <w:t>Objective</w:t>
            </w:r>
          </w:p>
        </w:tc>
        <w:tc>
          <w:tcPr>
            <w:tcW w:w="4647" w:type="dxa"/>
            <w:shd w:val="clear" w:color="auto" w:fill="E8F1E2"/>
          </w:tcPr>
          <w:p w:rsidR="00613976" w:rsidRPr="00B84B92" w:rsidRDefault="00613976" w:rsidP="00613976">
            <w:pPr>
              <w:rPr>
                <w:rFonts w:ascii="Century Gothic" w:hAnsi="Century Gothic" w:cs="Times New Roman"/>
                <w:sz w:val="20"/>
                <w:szCs w:val="20"/>
              </w:rPr>
            </w:pPr>
            <w:r w:rsidRPr="00B84B92">
              <w:rPr>
                <w:rFonts w:ascii="Century Gothic" w:hAnsi="Century Gothic" w:cs="Times New Roman"/>
                <w:sz w:val="20"/>
                <w:szCs w:val="20"/>
              </w:rPr>
              <w:t>Actions</w:t>
            </w:r>
          </w:p>
        </w:tc>
        <w:tc>
          <w:tcPr>
            <w:tcW w:w="1843" w:type="dxa"/>
            <w:shd w:val="clear" w:color="auto" w:fill="E8F1E2"/>
          </w:tcPr>
          <w:p w:rsidR="00613976" w:rsidRPr="00B84B92" w:rsidRDefault="00613976" w:rsidP="00613976">
            <w:pPr>
              <w:rPr>
                <w:rFonts w:ascii="Century Gothic" w:hAnsi="Century Gothic" w:cs="Times New Roman"/>
                <w:sz w:val="20"/>
                <w:szCs w:val="20"/>
              </w:rPr>
            </w:pPr>
            <w:r>
              <w:rPr>
                <w:rFonts w:ascii="Century Gothic" w:hAnsi="Century Gothic" w:cs="Times New Roman"/>
                <w:sz w:val="20"/>
                <w:szCs w:val="20"/>
              </w:rPr>
              <w:t>Status</w:t>
            </w:r>
          </w:p>
        </w:tc>
        <w:tc>
          <w:tcPr>
            <w:tcW w:w="4812" w:type="dxa"/>
            <w:shd w:val="clear" w:color="auto" w:fill="E8F1E2"/>
          </w:tcPr>
          <w:p w:rsidR="00613976" w:rsidRPr="00B84B92" w:rsidRDefault="00613976" w:rsidP="00613976">
            <w:pPr>
              <w:rPr>
                <w:rFonts w:ascii="Century Gothic" w:hAnsi="Century Gothic" w:cs="Times New Roman"/>
                <w:sz w:val="20"/>
                <w:szCs w:val="20"/>
              </w:rPr>
            </w:pPr>
            <w:r>
              <w:rPr>
                <w:rFonts w:ascii="Century Gothic" w:hAnsi="Century Gothic" w:cs="Times New Roman"/>
                <w:sz w:val="20"/>
                <w:szCs w:val="20"/>
              </w:rPr>
              <w:t>Comments</w:t>
            </w:r>
          </w:p>
        </w:tc>
      </w:tr>
      <w:tr w:rsidR="001F00E8" w:rsidRPr="00B84B92" w:rsidTr="00477222">
        <w:tc>
          <w:tcPr>
            <w:tcW w:w="1653" w:type="dxa"/>
            <w:shd w:val="clear" w:color="auto" w:fill="E8F1E2"/>
          </w:tcPr>
          <w:p w:rsidR="001F00E8" w:rsidRPr="00B84B92" w:rsidRDefault="001F00E8" w:rsidP="001F00E8">
            <w:pPr>
              <w:rPr>
                <w:rFonts w:ascii="Arial" w:hAnsi="Arial" w:cs="Arial"/>
                <w:sz w:val="20"/>
                <w:szCs w:val="20"/>
              </w:rPr>
            </w:pPr>
            <w:r w:rsidRPr="00B84B92">
              <w:rPr>
                <w:rFonts w:ascii="Arial" w:hAnsi="Arial" w:cs="Arial"/>
                <w:sz w:val="20"/>
                <w:szCs w:val="20"/>
              </w:rPr>
              <w:t>#13</w:t>
            </w:r>
          </w:p>
          <w:p w:rsidR="001F00E8" w:rsidRPr="00D94D93" w:rsidRDefault="001F00E8" w:rsidP="001F00E8">
            <w:pPr>
              <w:rPr>
                <w:rFonts w:ascii="Arial" w:hAnsi="Arial" w:cs="Arial"/>
                <w:sz w:val="18"/>
                <w:szCs w:val="18"/>
              </w:rPr>
            </w:pPr>
            <w:r w:rsidRPr="00D94D93">
              <w:rPr>
                <w:rFonts w:ascii="Arial" w:hAnsi="Arial" w:cs="Arial"/>
                <w:sz w:val="18"/>
                <w:szCs w:val="18"/>
              </w:rPr>
              <w:t>Quantify Residential Units, Farmland and Logging Operations in the Otter Lake Catchment Basin</w:t>
            </w:r>
          </w:p>
        </w:tc>
        <w:tc>
          <w:tcPr>
            <w:tcW w:w="4647" w:type="dxa"/>
          </w:tcPr>
          <w:p w:rsidR="001F00E8" w:rsidRPr="00DA2E50" w:rsidRDefault="001F00E8" w:rsidP="009B19E2">
            <w:pPr>
              <w:pStyle w:val="ListParagraph"/>
              <w:numPr>
                <w:ilvl w:val="0"/>
                <w:numId w:val="15"/>
              </w:numPr>
              <w:ind w:left="322"/>
              <w:rPr>
                <w:rFonts w:ascii="Arial" w:hAnsi="Arial" w:cs="Arial"/>
                <w:sz w:val="20"/>
                <w:szCs w:val="20"/>
              </w:rPr>
            </w:pPr>
            <w:r>
              <w:rPr>
                <w:rFonts w:cs="Arial"/>
                <w:szCs w:val="20"/>
              </w:rPr>
              <w:t>To encourage the MNRF in the identification, classification and zoning of unevaluated natural areas in the Otter Lake Catchment Area.</w:t>
            </w:r>
          </w:p>
        </w:tc>
        <w:tc>
          <w:tcPr>
            <w:tcW w:w="1843" w:type="dxa"/>
          </w:tcPr>
          <w:p w:rsidR="001F00E8" w:rsidRPr="0033274D" w:rsidRDefault="00542B75" w:rsidP="001F00E8">
            <w:pPr>
              <w:rPr>
                <w:rFonts w:ascii="Arial" w:hAnsi="Arial" w:cs="Arial"/>
                <w:sz w:val="20"/>
                <w:szCs w:val="20"/>
              </w:rPr>
            </w:pPr>
            <w:r>
              <w:rPr>
                <w:rFonts w:ascii="Arial" w:hAnsi="Arial" w:cs="Arial"/>
                <w:sz w:val="20"/>
                <w:szCs w:val="20"/>
                <w:highlight w:val="green"/>
              </w:rPr>
              <w:t>Completed</w:t>
            </w:r>
          </w:p>
        </w:tc>
        <w:tc>
          <w:tcPr>
            <w:tcW w:w="4812" w:type="dxa"/>
            <w:shd w:val="clear" w:color="auto" w:fill="auto"/>
          </w:tcPr>
          <w:p w:rsidR="001F00E8" w:rsidRPr="00C916E3" w:rsidRDefault="001F00E8" w:rsidP="009B19E2">
            <w:pPr>
              <w:pStyle w:val="ListParagraph"/>
              <w:numPr>
                <w:ilvl w:val="0"/>
                <w:numId w:val="23"/>
              </w:numPr>
              <w:ind w:left="180" w:hanging="207"/>
              <w:rPr>
                <w:rFonts w:ascii="Arial" w:hAnsi="Arial" w:cs="Arial"/>
                <w:sz w:val="20"/>
                <w:szCs w:val="20"/>
              </w:rPr>
            </w:pPr>
            <w:r w:rsidRPr="00C916E3">
              <w:rPr>
                <w:rFonts w:ascii="Arial" w:hAnsi="Arial" w:cs="Arial"/>
                <w:sz w:val="20"/>
                <w:szCs w:val="20"/>
              </w:rPr>
              <w:t xml:space="preserve">Updated data from MNRF has been sent through to TRL and RVCA. </w:t>
            </w:r>
          </w:p>
        </w:tc>
      </w:tr>
      <w:tr w:rsidR="00C60814" w:rsidRPr="00B84B92" w:rsidTr="0000463A">
        <w:tc>
          <w:tcPr>
            <w:tcW w:w="1653" w:type="dxa"/>
            <w:shd w:val="clear" w:color="auto" w:fill="E8F1E2"/>
          </w:tcPr>
          <w:p w:rsidR="00C60814" w:rsidRPr="00B84B92" w:rsidRDefault="00C60814" w:rsidP="00C60814">
            <w:pPr>
              <w:contextualSpacing/>
              <w:rPr>
                <w:rFonts w:ascii="Arial" w:hAnsi="Arial" w:cs="Arial"/>
                <w:sz w:val="20"/>
                <w:szCs w:val="20"/>
              </w:rPr>
            </w:pPr>
            <w:r w:rsidRPr="00B84B92">
              <w:rPr>
                <w:rFonts w:ascii="Arial" w:hAnsi="Arial" w:cs="Arial"/>
                <w:sz w:val="20"/>
                <w:szCs w:val="20"/>
              </w:rPr>
              <w:t>#14</w:t>
            </w:r>
          </w:p>
          <w:p w:rsidR="00C60814" w:rsidRPr="00B84B92" w:rsidRDefault="00C60814" w:rsidP="00C60814">
            <w:pPr>
              <w:contextualSpacing/>
              <w:rPr>
                <w:rFonts w:ascii="Arial" w:hAnsi="Arial" w:cs="Arial"/>
                <w:sz w:val="20"/>
                <w:szCs w:val="20"/>
              </w:rPr>
            </w:pPr>
            <w:r w:rsidRPr="00B84B92">
              <w:rPr>
                <w:rFonts w:ascii="Arial" w:hAnsi="Arial" w:cs="Arial"/>
                <w:sz w:val="20"/>
                <w:szCs w:val="20"/>
              </w:rPr>
              <w:t>Evaluate Existing Models and Systems of Lake Classification</w:t>
            </w:r>
          </w:p>
        </w:tc>
        <w:tc>
          <w:tcPr>
            <w:tcW w:w="4647" w:type="dxa"/>
          </w:tcPr>
          <w:p w:rsidR="00C656BE" w:rsidRPr="00B84B92" w:rsidRDefault="00C60814" w:rsidP="00D94D93">
            <w:pPr>
              <w:ind w:left="322" w:hanging="322"/>
              <w:contextualSpacing/>
              <w:rPr>
                <w:rFonts w:ascii="Arial" w:hAnsi="Arial" w:cs="Arial"/>
                <w:sz w:val="20"/>
                <w:szCs w:val="20"/>
              </w:rPr>
            </w:pPr>
            <w:r>
              <w:rPr>
                <w:rFonts w:ascii="Arial" w:hAnsi="Arial" w:cs="Arial"/>
                <w:sz w:val="20"/>
                <w:szCs w:val="20"/>
              </w:rPr>
              <w:t>3.   Assess how the RVCA site assessment program as defined in: The Assessment of Municipal Site Evaluation Guidelines for Waterfront Development in Eastern Ontario’s Lake Country, 2014 (Hutchinson Environmental Consultants) is used to review developmen</w:t>
            </w:r>
            <w:r w:rsidR="00D94D93">
              <w:rPr>
                <w:rFonts w:ascii="Arial" w:hAnsi="Arial" w:cs="Arial"/>
                <w:sz w:val="20"/>
                <w:szCs w:val="20"/>
              </w:rPr>
              <w:t>t applications in the Township.</w:t>
            </w:r>
          </w:p>
        </w:tc>
        <w:tc>
          <w:tcPr>
            <w:tcW w:w="1843" w:type="dxa"/>
          </w:tcPr>
          <w:p w:rsidR="00C60814" w:rsidRPr="002D3B7C" w:rsidRDefault="00C60814" w:rsidP="00C60814">
            <w:pPr>
              <w:rPr>
                <w:rFonts w:ascii="Arial" w:hAnsi="Arial" w:cs="Arial"/>
                <w:sz w:val="20"/>
                <w:szCs w:val="20"/>
              </w:rPr>
            </w:pPr>
            <w:r>
              <w:rPr>
                <w:rFonts w:ascii="Arial" w:hAnsi="Arial" w:cs="Arial"/>
                <w:sz w:val="20"/>
                <w:szCs w:val="20"/>
              </w:rPr>
              <w:t>Completed</w:t>
            </w:r>
          </w:p>
        </w:tc>
        <w:tc>
          <w:tcPr>
            <w:tcW w:w="4812" w:type="dxa"/>
          </w:tcPr>
          <w:p w:rsidR="00C60814" w:rsidRPr="00EA0F18" w:rsidRDefault="00C60814" w:rsidP="00C60814">
            <w:pPr>
              <w:rPr>
                <w:rFonts w:ascii="Arial" w:hAnsi="Arial" w:cs="Arial"/>
                <w:sz w:val="20"/>
                <w:szCs w:val="20"/>
              </w:rPr>
            </w:pPr>
            <w:r w:rsidRPr="00EA0F18">
              <w:rPr>
                <w:rFonts w:ascii="Arial" w:hAnsi="Arial" w:cs="Arial"/>
                <w:sz w:val="20"/>
                <w:szCs w:val="20"/>
              </w:rPr>
              <w:t>RVCA and TRL have confirmed that 1992 protocol is still in use however 2014 Hutchinson amendments are considered but not yet approved by TRL. In some cases TRL ignores written advice from RVCA on site plans.  Should be a new action item to press for “Site Plans to be Registered on Title”.</w:t>
            </w:r>
          </w:p>
        </w:tc>
      </w:tr>
      <w:tr w:rsidR="00613976" w:rsidRPr="00B84B92" w:rsidTr="00613976">
        <w:tc>
          <w:tcPr>
            <w:tcW w:w="1653" w:type="dxa"/>
            <w:shd w:val="clear" w:color="auto" w:fill="E8F1E2"/>
          </w:tcPr>
          <w:p w:rsidR="00613976" w:rsidRPr="00B84B92" w:rsidRDefault="00613976" w:rsidP="00613976">
            <w:pPr>
              <w:contextualSpacing/>
              <w:rPr>
                <w:rFonts w:ascii="Arial" w:hAnsi="Arial" w:cs="Arial"/>
                <w:sz w:val="20"/>
                <w:szCs w:val="20"/>
              </w:rPr>
            </w:pPr>
            <w:r w:rsidRPr="00B84B92">
              <w:rPr>
                <w:rFonts w:ascii="Arial" w:hAnsi="Arial" w:cs="Arial"/>
                <w:sz w:val="20"/>
                <w:szCs w:val="20"/>
              </w:rPr>
              <w:t>#15</w:t>
            </w:r>
          </w:p>
          <w:p w:rsidR="00613976" w:rsidRPr="00D94D93" w:rsidRDefault="00613976" w:rsidP="00613976">
            <w:pPr>
              <w:contextualSpacing/>
              <w:rPr>
                <w:rFonts w:ascii="Arial" w:hAnsi="Arial" w:cs="Arial"/>
                <w:sz w:val="18"/>
                <w:szCs w:val="18"/>
              </w:rPr>
            </w:pPr>
            <w:r w:rsidRPr="00D94D93">
              <w:rPr>
                <w:rFonts w:ascii="Arial" w:hAnsi="Arial" w:cs="Arial"/>
                <w:sz w:val="18"/>
                <w:szCs w:val="18"/>
              </w:rPr>
              <w:t xml:space="preserve">Develop Appropriate Plan or Classification System for Otter Lake </w:t>
            </w:r>
            <w:r w:rsidR="00167512" w:rsidRPr="00D94D93">
              <w:rPr>
                <w:rFonts w:ascii="Arial" w:hAnsi="Arial" w:cs="Arial"/>
                <w:sz w:val="18"/>
                <w:szCs w:val="18"/>
              </w:rPr>
              <w:fldChar w:fldCharType="begin"/>
            </w:r>
            <w:r w:rsidRPr="00D94D93">
              <w:rPr>
                <w:rFonts w:ascii="Arial" w:hAnsi="Arial" w:cs="Arial"/>
                <w:sz w:val="18"/>
                <w:szCs w:val="18"/>
              </w:rPr>
              <w:instrText xml:space="preserve"> FILLIN  "\"Type Objective\""  \* MERGEFORMAT </w:instrText>
            </w:r>
            <w:r w:rsidR="00167512" w:rsidRPr="00D94D93">
              <w:rPr>
                <w:rFonts w:ascii="Arial" w:hAnsi="Arial" w:cs="Arial"/>
                <w:sz w:val="18"/>
                <w:szCs w:val="18"/>
              </w:rPr>
              <w:fldChar w:fldCharType="end"/>
            </w:r>
          </w:p>
        </w:tc>
        <w:tc>
          <w:tcPr>
            <w:tcW w:w="4647" w:type="dxa"/>
          </w:tcPr>
          <w:p w:rsidR="007C3BBB" w:rsidRDefault="007C3BBB" w:rsidP="00613976">
            <w:pPr>
              <w:ind w:left="322"/>
              <w:contextualSpacing/>
              <w:rPr>
                <w:rFonts w:ascii="Arial" w:hAnsi="Arial" w:cs="Arial"/>
                <w:i/>
                <w:sz w:val="20"/>
                <w:szCs w:val="20"/>
              </w:rPr>
            </w:pPr>
          </w:p>
          <w:p w:rsidR="00613976" w:rsidRPr="007C3BBB" w:rsidRDefault="007C3BBB" w:rsidP="00613976">
            <w:pPr>
              <w:ind w:left="322"/>
              <w:contextualSpacing/>
              <w:rPr>
                <w:rFonts w:ascii="Arial" w:hAnsi="Arial" w:cs="Arial"/>
                <w:i/>
                <w:sz w:val="20"/>
                <w:szCs w:val="20"/>
              </w:rPr>
            </w:pPr>
            <w:r w:rsidRPr="007C3BBB">
              <w:rPr>
                <w:rFonts w:ascii="Arial" w:hAnsi="Arial" w:cs="Arial"/>
                <w:i/>
                <w:sz w:val="20"/>
                <w:szCs w:val="20"/>
              </w:rPr>
              <w:t>See main document for action item status.</w:t>
            </w:r>
          </w:p>
        </w:tc>
        <w:tc>
          <w:tcPr>
            <w:tcW w:w="1843" w:type="dxa"/>
          </w:tcPr>
          <w:p w:rsidR="00613976" w:rsidRPr="0033274D" w:rsidRDefault="00613976" w:rsidP="00613976">
            <w:pPr>
              <w:rPr>
                <w:rFonts w:ascii="Arial" w:hAnsi="Arial" w:cs="Arial"/>
                <w:sz w:val="20"/>
                <w:szCs w:val="20"/>
              </w:rPr>
            </w:pPr>
          </w:p>
        </w:tc>
        <w:tc>
          <w:tcPr>
            <w:tcW w:w="4812" w:type="dxa"/>
          </w:tcPr>
          <w:p w:rsidR="00613976" w:rsidRPr="00D93E3F" w:rsidRDefault="00613976" w:rsidP="00613976">
            <w:pPr>
              <w:rPr>
                <w:rFonts w:ascii="Arial" w:hAnsi="Arial" w:cs="Arial"/>
                <w:sz w:val="20"/>
                <w:szCs w:val="20"/>
              </w:rPr>
            </w:pPr>
          </w:p>
        </w:tc>
      </w:tr>
    </w:tbl>
    <w:p w:rsidR="008E7230" w:rsidRDefault="008E7230">
      <w:r>
        <w:br w:type="page"/>
      </w:r>
    </w:p>
    <w:tbl>
      <w:tblPr>
        <w:tblStyle w:val="TableGrid"/>
        <w:tblW w:w="12955" w:type="dxa"/>
        <w:tblInd w:w="-5" w:type="dxa"/>
        <w:tblLayout w:type="fixed"/>
        <w:tblLook w:val="04A0"/>
      </w:tblPr>
      <w:tblGrid>
        <w:gridCol w:w="1653"/>
        <w:gridCol w:w="4647"/>
        <w:gridCol w:w="1843"/>
        <w:gridCol w:w="4812"/>
      </w:tblGrid>
      <w:tr w:rsidR="00613976" w:rsidRPr="00B84B92" w:rsidTr="00613976">
        <w:tc>
          <w:tcPr>
            <w:tcW w:w="8143" w:type="dxa"/>
            <w:gridSpan w:val="3"/>
            <w:shd w:val="clear" w:color="auto" w:fill="E8F1E2"/>
          </w:tcPr>
          <w:p w:rsidR="00613976" w:rsidRPr="00B84B92" w:rsidRDefault="005D1A84" w:rsidP="00613976">
            <w:pPr>
              <w:rPr>
                <w:rFonts w:ascii="Century Gothic" w:hAnsi="Century Gothic" w:cs="Times New Roman"/>
                <w:b/>
                <w:sz w:val="20"/>
                <w:szCs w:val="20"/>
              </w:rPr>
            </w:pPr>
            <w:r>
              <w:rPr>
                <w:rFonts w:ascii="Century Gothic" w:hAnsi="Century Gothic" w:cs="Times New Roman"/>
                <w:b/>
                <w:sz w:val="20"/>
                <w:szCs w:val="20"/>
              </w:rPr>
              <w:lastRenderedPageBreak/>
              <w:t>3</w:t>
            </w:r>
            <w:bookmarkStart w:id="0" w:name="_GoBack"/>
            <w:bookmarkEnd w:id="0"/>
            <w:r w:rsidR="00613976" w:rsidRPr="00B84B92">
              <w:rPr>
                <w:rFonts w:ascii="Century Gothic" w:hAnsi="Century Gothic" w:cs="Times New Roman"/>
                <w:b/>
                <w:sz w:val="20"/>
                <w:szCs w:val="20"/>
              </w:rPr>
              <w:t>.8  Social &amp; Recreational</w:t>
            </w:r>
          </w:p>
        </w:tc>
        <w:tc>
          <w:tcPr>
            <w:tcW w:w="4812" w:type="dxa"/>
            <w:shd w:val="clear" w:color="auto" w:fill="E8F1E2"/>
          </w:tcPr>
          <w:p w:rsidR="00613976" w:rsidRPr="00B84B92" w:rsidRDefault="00613976" w:rsidP="00613976">
            <w:pPr>
              <w:rPr>
                <w:rFonts w:ascii="Century Gothic" w:hAnsi="Century Gothic" w:cs="Times New Roman"/>
                <w:b/>
                <w:sz w:val="20"/>
                <w:szCs w:val="20"/>
              </w:rPr>
            </w:pPr>
          </w:p>
        </w:tc>
      </w:tr>
      <w:tr w:rsidR="00613976" w:rsidRPr="00B84B92" w:rsidTr="00613976">
        <w:tc>
          <w:tcPr>
            <w:tcW w:w="1653" w:type="dxa"/>
            <w:shd w:val="clear" w:color="auto" w:fill="E8F1E2"/>
          </w:tcPr>
          <w:p w:rsidR="00613976" w:rsidRPr="00B84B92" w:rsidRDefault="00613976" w:rsidP="00613976">
            <w:pPr>
              <w:rPr>
                <w:rFonts w:ascii="Century Gothic" w:hAnsi="Century Gothic" w:cs="Times New Roman"/>
                <w:sz w:val="20"/>
                <w:szCs w:val="20"/>
              </w:rPr>
            </w:pPr>
            <w:r w:rsidRPr="00B84B92">
              <w:rPr>
                <w:rFonts w:ascii="Century Gothic" w:hAnsi="Century Gothic" w:cs="Times New Roman"/>
                <w:sz w:val="20"/>
                <w:szCs w:val="20"/>
              </w:rPr>
              <w:t>Objective</w:t>
            </w:r>
          </w:p>
        </w:tc>
        <w:tc>
          <w:tcPr>
            <w:tcW w:w="4647" w:type="dxa"/>
            <w:shd w:val="clear" w:color="auto" w:fill="E8F1E2"/>
          </w:tcPr>
          <w:p w:rsidR="00613976" w:rsidRPr="00B84B92" w:rsidRDefault="00613976" w:rsidP="00613976">
            <w:pPr>
              <w:rPr>
                <w:rFonts w:ascii="Century Gothic" w:hAnsi="Century Gothic" w:cs="Times New Roman"/>
                <w:sz w:val="20"/>
                <w:szCs w:val="20"/>
              </w:rPr>
            </w:pPr>
            <w:r w:rsidRPr="00B84B92">
              <w:rPr>
                <w:rFonts w:ascii="Century Gothic" w:hAnsi="Century Gothic" w:cs="Times New Roman"/>
                <w:sz w:val="20"/>
                <w:szCs w:val="20"/>
              </w:rPr>
              <w:t>Actions</w:t>
            </w:r>
          </w:p>
        </w:tc>
        <w:tc>
          <w:tcPr>
            <w:tcW w:w="1843" w:type="dxa"/>
            <w:shd w:val="clear" w:color="auto" w:fill="E8F1E2"/>
          </w:tcPr>
          <w:p w:rsidR="00613976" w:rsidRPr="00B84B92" w:rsidRDefault="00613976" w:rsidP="00613976">
            <w:pPr>
              <w:rPr>
                <w:rFonts w:ascii="Century Gothic" w:hAnsi="Century Gothic" w:cs="Times New Roman"/>
                <w:sz w:val="20"/>
                <w:szCs w:val="20"/>
              </w:rPr>
            </w:pPr>
            <w:r>
              <w:rPr>
                <w:rFonts w:ascii="Century Gothic" w:hAnsi="Century Gothic" w:cs="Times New Roman"/>
                <w:sz w:val="20"/>
                <w:szCs w:val="20"/>
              </w:rPr>
              <w:t>Status</w:t>
            </w:r>
          </w:p>
        </w:tc>
        <w:tc>
          <w:tcPr>
            <w:tcW w:w="4812" w:type="dxa"/>
            <w:shd w:val="clear" w:color="auto" w:fill="E8F1E2"/>
          </w:tcPr>
          <w:p w:rsidR="00613976" w:rsidRPr="00B84B92" w:rsidRDefault="00613976" w:rsidP="00613976">
            <w:pPr>
              <w:rPr>
                <w:rFonts w:ascii="Century Gothic" w:hAnsi="Century Gothic" w:cs="Times New Roman"/>
                <w:sz w:val="20"/>
                <w:szCs w:val="20"/>
              </w:rPr>
            </w:pPr>
            <w:r>
              <w:rPr>
                <w:rFonts w:ascii="Century Gothic" w:hAnsi="Century Gothic" w:cs="Times New Roman"/>
                <w:sz w:val="20"/>
                <w:szCs w:val="20"/>
              </w:rPr>
              <w:t>Comments</w:t>
            </w:r>
          </w:p>
        </w:tc>
      </w:tr>
      <w:tr w:rsidR="00F64BF2" w:rsidRPr="00B84B92" w:rsidTr="00613976">
        <w:tc>
          <w:tcPr>
            <w:tcW w:w="1653" w:type="dxa"/>
            <w:vMerge w:val="restart"/>
            <w:shd w:val="clear" w:color="auto" w:fill="E8F1E2"/>
          </w:tcPr>
          <w:p w:rsidR="00F64BF2" w:rsidRPr="00B84B92" w:rsidRDefault="00F64BF2" w:rsidP="007E0631">
            <w:pPr>
              <w:contextualSpacing/>
              <w:rPr>
                <w:rFonts w:ascii="Arial" w:hAnsi="Arial" w:cs="Arial"/>
                <w:sz w:val="20"/>
                <w:szCs w:val="20"/>
              </w:rPr>
            </w:pPr>
            <w:r w:rsidRPr="00B84B92">
              <w:rPr>
                <w:rFonts w:ascii="Arial" w:hAnsi="Arial" w:cs="Arial"/>
                <w:sz w:val="20"/>
                <w:szCs w:val="20"/>
              </w:rPr>
              <w:t>#16</w:t>
            </w:r>
          </w:p>
          <w:p w:rsidR="00F64BF2" w:rsidRPr="00B84B92" w:rsidRDefault="00F64BF2" w:rsidP="007E0631">
            <w:pPr>
              <w:contextualSpacing/>
              <w:rPr>
                <w:rFonts w:ascii="Arial" w:hAnsi="Arial" w:cs="Arial"/>
                <w:sz w:val="20"/>
                <w:szCs w:val="20"/>
              </w:rPr>
            </w:pPr>
            <w:r w:rsidRPr="00B84B92">
              <w:rPr>
                <w:rFonts w:ascii="Arial" w:hAnsi="Arial" w:cs="Arial"/>
                <w:sz w:val="20"/>
                <w:szCs w:val="20"/>
              </w:rPr>
              <w:t>Encourage responsible and respectful boating behaviour</w:t>
            </w:r>
          </w:p>
        </w:tc>
        <w:tc>
          <w:tcPr>
            <w:tcW w:w="4647" w:type="dxa"/>
          </w:tcPr>
          <w:p w:rsidR="00F64BF2" w:rsidRPr="00B84B92" w:rsidRDefault="00F64BF2" w:rsidP="009B19E2">
            <w:pPr>
              <w:numPr>
                <w:ilvl w:val="0"/>
                <w:numId w:val="18"/>
              </w:numPr>
              <w:ind w:left="322"/>
              <w:contextualSpacing/>
              <w:rPr>
                <w:rFonts w:ascii="Arial" w:hAnsi="Arial" w:cs="Arial"/>
                <w:sz w:val="20"/>
                <w:szCs w:val="20"/>
              </w:rPr>
            </w:pPr>
            <w:r w:rsidRPr="00B84B92">
              <w:rPr>
                <w:rFonts w:ascii="Arial" w:hAnsi="Arial" w:cs="Arial"/>
                <w:sz w:val="20"/>
                <w:szCs w:val="20"/>
              </w:rPr>
              <w:t>Develop a Boating Code of Conduct to minimize negative impacts on the lake, shoreline, wildlife, safety of swimmers and peace and quiet.</w:t>
            </w:r>
          </w:p>
        </w:tc>
        <w:tc>
          <w:tcPr>
            <w:tcW w:w="1843" w:type="dxa"/>
          </w:tcPr>
          <w:p w:rsidR="00F64BF2" w:rsidRPr="000E27FA" w:rsidRDefault="00F64BF2" w:rsidP="007E0631">
            <w:pPr>
              <w:rPr>
                <w:rFonts w:ascii="Arial" w:hAnsi="Arial" w:cs="Arial"/>
                <w:sz w:val="20"/>
                <w:szCs w:val="20"/>
              </w:rPr>
            </w:pPr>
            <w:r w:rsidRPr="000E27FA">
              <w:rPr>
                <w:rFonts w:ascii="Arial" w:hAnsi="Arial" w:cs="Arial"/>
                <w:sz w:val="20"/>
                <w:szCs w:val="20"/>
              </w:rPr>
              <w:t xml:space="preserve"> </w:t>
            </w:r>
            <w:r w:rsidRPr="008753EA">
              <w:rPr>
                <w:rFonts w:ascii="Arial" w:hAnsi="Arial" w:cs="Arial"/>
                <w:sz w:val="20"/>
                <w:szCs w:val="20"/>
              </w:rPr>
              <w:t>Completed</w:t>
            </w:r>
          </w:p>
        </w:tc>
        <w:tc>
          <w:tcPr>
            <w:tcW w:w="4812" w:type="dxa"/>
          </w:tcPr>
          <w:p w:rsidR="00F64BF2" w:rsidRPr="000E27FA" w:rsidRDefault="00F64BF2" w:rsidP="009B19E2">
            <w:pPr>
              <w:pStyle w:val="ListParagraph"/>
              <w:numPr>
                <w:ilvl w:val="0"/>
                <w:numId w:val="23"/>
              </w:numPr>
              <w:ind w:left="209" w:hanging="270"/>
              <w:rPr>
                <w:rFonts w:ascii="Arial" w:hAnsi="Arial" w:cs="Arial"/>
                <w:sz w:val="20"/>
                <w:szCs w:val="20"/>
              </w:rPr>
            </w:pPr>
            <w:r w:rsidRPr="000E27FA">
              <w:rPr>
                <w:rFonts w:ascii="Arial" w:hAnsi="Arial" w:cs="Arial"/>
                <w:sz w:val="20"/>
                <w:szCs w:val="20"/>
              </w:rPr>
              <w:t xml:space="preserve">Research to be conducted and an info document to be prepared in 2017.  </w:t>
            </w:r>
            <w:r w:rsidRPr="008753EA">
              <w:rPr>
                <w:rFonts w:ascii="Arial" w:hAnsi="Arial" w:cs="Arial"/>
                <w:sz w:val="20"/>
                <w:szCs w:val="20"/>
              </w:rPr>
              <w:t>Document prepared and presented at 2018 OLLA Picnic and AGM with copies made available and posted on website.</w:t>
            </w:r>
          </w:p>
          <w:p w:rsidR="00F64BF2" w:rsidRPr="000E27FA" w:rsidRDefault="00F64BF2" w:rsidP="009B19E2">
            <w:pPr>
              <w:pStyle w:val="ListParagraph"/>
              <w:numPr>
                <w:ilvl w:val="0"/>
                <w:numId w:val="23"/>
              </w:numPr>
              <w:ind w:left="180" w:hanging="207"/>
              <w:rPr>
                <w:rFonts w:ascii="Arial" w:hAnsi="Arial" w:cs="Arial"/>
                <w:sz w:val="20"/>
                <w:szCs w:val="20"/>
              </w:rPr>
            </w:pPr>
            <w:r w:rsidRPr="000E27FA">
              <w:rPr>
                <w:rFonts w:ascii="Arial" w:hAnsi="Arial" w:cs="Arial"/>
                <w:sz w:val="20"/>
                <w:szCs w:val="20"/>
              </w:rPr>
              <w:t>Review Pike Lake’s Boat Wake Information Package.</w:t>
            </w:r>
          </w:p>
          <w:p w:rsidR="00F64BF2" w:rsidRPr="000E27FA" w:rsidRDefault="00F64BF2" w:rsidP="009B19E2">
            <w:pPr>
              <w:pStyle w:val="ListParagraph"/>
              <w:numPr>
                <w:ilvl w:val="0"/>
                <w:numId w:val="23"/>
              </w:numPr>
              <w:ind w:left="180" w:hanging="207"/>
              <w:rPr>
                <w:rFonts w:ascii="Arial" w:hAnsi="Arial" w:cs="Arial"/>
                <w:sz w:val="20"/>
                <w:szCs w:val="20"/>
              </w:rPr>
            </w:pPr>
            <w:r w:rsidRPr="000E27FA">
              <w:rPr>
                <w:rFonts w:ascii="Arial" w:hAnsi="Arial" w:cs="Arial"/>
                <w:sz w:val="20"/>
                <w:szCs w:val="20"/>
              </w:rPr>
              <w:t xml:space="preserve">See </w:t>
            </w:r>
            <w:hyperlink r:id="rId14" w:history="1">
              <w:r w:rsidRPr="000E27FA">
                <w:rPr>
                  <w:rStyle w:val="Hyperlink"/>
                  <w:rFonts w:ascii="Arial" w:hAnsi="Arial" w:cs="Arial"/>
                  <w:sz w:val="20"/>
                  <w:szCs w:val="20"/>
                </w:rPr>
                <w:t>http://foca.on.ca/watch-your-wake</w:t>
              </w:r>
            </w:hyperlink>
            <w:r w:rsidRPr="000E27FA">
              <w:rPr>
                <w:rFonts w:ascii="Arial" w:hAnsi="Arial" w:cs="Arial"/>
                <w:sz w:val="20"/>
                <w:szCs w:val="20"/>
              </w:rPr>
              <w:t>.</w:t>
            </w:r>
          </w:p>
        </w:tc>
      </w:tr>
      <w:tr w:rsidR="00F64BF2" w:rsidRPr="00B84B92" w:rsidTr="00613976">
        <w:tc>
          <w:tcPr>
            <w:tcW w:w="1653" w:type="dxa"/>
            <w:vMerge/>
            <w:shd w:val="clear" w:color="auto" w:fill="E8F1E2"/>
          </w:tcPr>
          <w:p w:rsidR="00F64BF2" w:rsidRPr="00B84B92" w:rsidRDefault="00F64BF2" w:rsidP="00F64BF2">
            <w:pPr>
              <w:contextualSpacing/>
              <w:rPr>
                <w:rFonts w:ascii="Arial" w:hAnsi="Arial" w:cs="Arial"/>
                <w:sz w:val="20"/>
                <w:szCs w:val="20"/>
              </w:rPr>
            </w:pPr>
          </w:p>
        </w:tc>
        <w:tc>
          <w:tcPr>
            <w:tcW w:w="4647" w:type="dxa"/>
          </w:tcPr>
          <w:p w:rsidR="00F64BF2" w:rsidRPr="00B84B92" w:rsidRDefault="00F64BF2" w:rsidP="00F64BF2">
            <w:pPr>
              <w:ind w:left="309" w:hanging="309"/>
              <w:contextualSpacing/>
              <w:rPr>
                <w:rFonts w:ascii="Arial" w:hAnsi="Arial" w:cs="Arial"/>
                <w:sz w:val="20"/>
                <w:szCs w:val="20"/>
              </w:rPr>
            </w:pPr>
            <w:r>
              <w:rPr>
                <w:rFonts w:ascii="Arial" w:hAnsi="Arial" w:cs="Arial"/>
                <w:sz w:val="20"/>
                <w:szCs w:val="20"/>
              </w:rPr>
              <w:t>2.  Provide map of shoals and lake depths for safer boating.</w:t>
            </w:r>
          </w:p>
        </w:tc>
        <w:tc>
          <w:tcPr>
            <w:tcW w:w="1843" w:type="dxa"/>
          </w:tcPr>
          <w:p w:rsidR="00F64BF2" w:rsidRPr="000E27FA" w:rsidRDefault="00F64BF2" w:rsidP="00F64BF2">
            <w:pPr>
              <w:rPr>
                <w:rFonts w:ascii="Arial" w:hAnsi="Arial" w:cs="Arial"/>
                <w:sz w:val="20"/>
                <w:szCs w:val="20"/>
              </w:rPr>
            </w:pPr>
            <w:r w:rsidRPr="00E724A6">
              <w:rPr>
                <w:rFonts w:ascii="Arial" w:hAnsi="Arial" w:cs="Arial"/>
                <w:sz w:val="20"/>
                <w:szCs w:val="20"/>
                <w:highlight w:val="green"/>
              </w:rPr>
              <w:t>Completed</w:t>
            </w:r>
          </w:p>
        </w:tc>
        <w:tc>
          <w:tcPr>
            <w:tcW w:w="4812" w:type="dxa"/>
          </w:tcPr>
          <w:p w:rsidR="00F64BF2" w:rsidRPr="000E27FA" w:rsidRDefault="00F64BF2" w:rsidP="00F64BF2">
            <w:pPr>
              <w:pStyle w:val="ListParagraph"/>
              <w:numPr>
                <w:ilvl w:val="0"/>
                <w:numId w:val="29"/>
              </w:numPr>
              <w:ind w:left="209" w:hanging="270"/>
              <w:rPr>
                <w:rFonts w:ascii="Arial" w:hAnsi="Arial" w:cs="Arial"/>
                <w:sz w:val="20"/>
                <w:szCs w:val="20"/>
              </w:rPr>
            </w:pPr>
            <w:r w:rsidRPr="000E27FA">
              <w:rPr>
                <w:rFonts w:ascii="Arial" w:hAnsi="Arial" w:cs="Arial"/>
                <w:sz w:val="20"/>
                <w:szCs w:val="20"/>
              </w:rPr>
              <w:t xml:space="preserve">Obtain updated map and share with OLLA members; post at boat launch.  </w:t>
            </w:r>
            <w:r w:rsidRPr="00E724A6">
              <w:rPr>
                <w:rFonts w:ascii="Arial" w:hAnsi="Arial" w:cs="Arial"/>
                <w:sz w:val="20"/>
                <w:szCs w:val="20"/>
              </w:rPr>
              <w:t>Unable to obtain publishing/distribution rights for map (2017).</w:t>
            </w:r>
          </w:p>
        </w:tc>
      </w:tr>
      <w:tr w:rsidR="00016D1D" w:rsidRPr="00B84B92" w:rsidTr="00613976">
        <w:tc>
          <w:tcPr>
            <w:tcW w:w="1653" w:type="dxa"/>
            <w:shd w:val="clear" w:color="auto" w:fill="E8F1E2"/>
          </w:tcPr>
          <w:p w:rsidR="00016D1D" w:rsidRPr="00B84B92" w:rsidRDefault="00016D1D" w:rsidP="00016D1D">
            <w:pPr>
              <w:contextualSpacing/>
              <w:rPr>
                <w:rFonts w:ascii="Arial" w:hAnsi="Arial" w:cs="Arial"/>
                <w:sz w:val="20"/>
                <w:szCs w:val="20"/>
              </w:rPr>
            </w:pPr>
            <w:r w:rsidRPr="00B84B92">
              <w:rPr>
                <w:rFonts w:ascii="Arial" w:hAnsi="Arial" w:cs="Arial"/>
                <w:sz w:val="20"/>
                <w:szCs w:val="20"/>
              </w:rPr>
              <w:t>#17</w:t>
            </w:r>
          </w:p>
          <w:p w:rsidR="00016D1D" w:rsidRPr="00B84B92" w:rsidRDefault="00016D1D" w:rsidP="00016D1D">
            <w:pPr>
              <w:contextualSpacing/>
              <w:rPr>
                <w:rFonts w:ascii="Arial" w:hAnsi="Arial" w:cs="Arial"/>
                <w:sz w:val="20"/>
                <w:szCs w:val="20"/>
              </w:rPr>
            </w:pPr>
            <w:r w:rsidRPr="00B84B92">
              <w:rPr>
                <w:rFonts w:ascii="Arial" w:hAnsi="Arial" w:cs="Arial"/>
                <w:sz w:val="20"/>
                <w:szCs w:val="20"/>
              </w:rPr>
              <w:t xml:space="preserve">Quantify recreational boat </w:t>
            </w:r>
            <w:r>
              <w:rPr>
                <w:rFonts w:ascii="Arial" w:hAnsi="Arial" w:cs="Arial"/>
                <w:sz w:val="20"/>
                <w:szCs w:val="20"/>
              </w:rPr>
              <w:t xml:space="preserve">and seadoo </w:t>
            </w:r>
            <w:r w:rsidRPr="00B84B92">
              <w:rPr>
                <w:rFonts w:ascii="Arial" w:hAnsi="Arial" w:cs="Arial"/>
                <w:sz w:val="20"/>
                <w:szCs w:val="20"/>
              </w:rPr>
              <w:t>use</w:t>
            </w:r>
          </w:p>
        </w:tc>
        <w:tc>
          <w:tcPr>
            <w:tcW w:w="4647" w:type="dxa"/>
          </w:tcPr>
          <w:p w:rsidR="00016D1D" w:rsidRPr="00B84B92" w:rsidRDefault="00016D1D" w:rsidP="009B19E2">
            <w:pPr>
              <w:numPr>
                <w:ilvl w:val="0"/>
                <w:numId w:val="19"/>
              </w:numPr>
              <w:ind w:left="322" w:hanging="387"/>
              <w:contextualSpacing/>
              <w:rPr>
                <w:rFonts w:ascii="Arial" w:hAnsi="Arial" w:cs="Arial"/>
                <w:sz w:val="20"/>
                <w:szCs w:val="20"/>
              </w:rPr>
            </w:pPr>
            <w:r w:rsidRPr="00B84B92">
              <w:rPr>
                <w:rFonts w:ascii="Arial" w:hAnsi="Arial" w:cs="Arial"/>
                <w:sz w:val="20"/>
                <w:szCs w:val="20"/>
              </w:rPr>
              <w:t>Monitor recreational use and conduct a survey of boat launch use by non-residents.</w:t>
            </w:r>
          </w:p>
        </w:tc>
        <w:tc>
          <w:tcPr>
            <w:tcW w:w="1843" w:type="dxa"/>
          </w:tcPr>
          <w:p w:rsidR="00016D1D" w:rsidRPr="002F07D2" w:rsidRDefault="00016D1D" w:rsidP="00016D1D">
            <w:pPr>
              <w:rPr>
                <w:rFonts w:ascii="Arial" w:hAnsi="Arial" w:cs="Arial"/>
                <w:sz w:val="20"/>
                <w:szCs w:val="20"/>
              </w:rPr>
            </w:pPr>
            <w:r w:rsidRPr="00A553B7">
              <w:rPr>
                <w:rFonts w:ascii="Arial" w:hAnsi="Arial" w:cs="Arial"/>
                <w:sz w:val="20"/>
                <w:szCs w:val="20"/>
                <w:highlight w:val="green"/>
              </w:rPr>
              <w:t>Completed</w:t>
            </w:r>
          </w:p>
        </w:tc>
        <w:tc>
          <w:tcPr>
            <w:tcW w:w="4812" w:type="dxa"/>
          </w:tcPr>
          <w:p w:rsidR="00016D1D" w:rsidRDefault="00016D1D" w:rsidP="009B19E2">
            <w:pPr>
              <w:pStyle w:val="ListParagraph"/>
              <w:numPr>
                <w:ilvl w:val="0"/>
                <w:numId w:val="29"/>
              </w:numPr>
              <w:ind w:left="209" w:hanging="270"/>
              <w:rPr>
                <w:rFonts w:ascii="Arial" w:hAnsi="Arial" w:cs="Arial"/>
                <w:sz w:val="20"/>
                <w:szCs w:val="20"/>
              </w:rPr>
            </w:pPr>
            <w:r w:rsidRPr="00A4235C">
              <w:rPr>
                <w:rFonts w:ascii="Arial" w:hAnsi="Arial" w:cs="Arial"/>
                <w:sz w:val="20"/>
                <w:szCs w:val="20"/>
                <w:highlight w:val="green"/>
              </w:rPr>
              <w:t xml:space="preserve">An informal count of boats on the lake was done </w:t>
            </w:r>
            <w:r w:rsidRPr="00A553B7">
              <w:rPr>
                <w:rFonts w:ascii="Arial" w:hAnsi="Arial" w:cs="Arial"/>
                <w:sz w:val="20"/>
                <w:szCs w:val="20"/>
                <w:highlight w:val="green"/>
              </w:rPr>
              <w:t>on August 2, 2017.</w:t>
            </w:r>
          </w:p>
          <w:p w:rsidR="00016D1D" w:rsidRPr="009E4D1F" w:rsidRDefault="00016D1D" w:rsidP="009B19E2">
            <w:pPr>
              <w:pStyle w:val="ListParagraph"/>
              <w:numPr>
                <w:ilvl w:val="0"/>
                <w:numId w:val="29"/>
              </w:numPr>
              <w:ind w:left="209" w:hanging="270"/>
              <w:rPr>
                <w:rFonts w:ascii="Arial" w:hAnsi="Arial" w:cs="Arial"/>
                <w:sz w:val="20"/>
                <w:szCs w:val="20"/>
              </w:rPr>
            </w:pPr>
            <w:r w:rsidRPr="001C0A91">
              <w:rPr>
                <w:rFonts w:ascii="Arial" w:hAnsi="Arial" w:cs="Arial"/>
                <w:sz w:val="20"/>
                <w:szCs w:val="20"/>
                <w:highlight w:val="green"/>
              </w:rPr>
              <w:t>On June 16, 2018 (bass fishing opening day) the boat lau</w:t>
            </w:r>
            <w:r>
              <w:rPr>
                <w:rFonts w:ascii="Arial" w:hAnsi="Arial" w:cs="Arial"/>
                <w:sz w:val="20"/>
                <w:szCs w:val="20"/>
                <w:highlight w:val="green"/>
              </w:rPr>
              <w:t>nch was surveyed for 5 hours. 22</w:t>
            </w:r>
            <w:r w:rsidRPr="001C0A91">
              <w:rPr>
                <w:rFonts w:ascii="Arial" w:hAnsi="Arial" w:cs="Arial"/>
                <w:sz w:val="20"/>
                <w:szCs w:val="20"/>
                <w:highlight w:val="green"/>
              </w:rPr>
              <w:t xml:space="preserve"> boats at the</w:t>
            </w:r>
            <w:r>
              <w:rPr>
                <w:rFonts w:ascii="Arial" w:hAnsi="Arial" w:cs="Arial"/>
                <w:sz w:val="20"/>
                <w:szCs w:val="20"/>
                <w:highlight w:val="green"/>
              </w:rPr>
              <w:t xml:space="preserve"> launch with 17 being day users/fishermen.</w:t>
            </w:r>
          </w:p>
        </w:tc>
      </w:tr>
      <w:tr w:rsidR="00CE726D" w:rsidRPr="008753EA" w:rsidTr="00613976">
        <w:tc>
          <w:tcPr>
            <w:tcW w:w="1653" w:type="dxa"/>
            <w:vMerge w:val="restart"/>
            <w:shd w:val="clear" w:color="auto" w:fill="E8F1E2"/>
          </w:tcPr>
          <w:p w:rsidR="00CE726D" w:rsidRPr="00B84B92" w:rsidRDefault="00CE726D" w:rsidP="007A715A">
            <w:pPr>
              <w:contextualSpacing/>
              <w:rPr>
                <w:rFonts w:ascii="Arial" w:hAnsi="Arial" w:cs="Arial"/>
                <w:sz w:val="20"/>
                <w:szCs w:val="20"/>
              </w:rPr>
            </w:pPr>
            <w:r w:rsidRPr="00B84B92">
              <w:rPr>
                <w:rFonts w:ascii="Arial" w:hAnsi="Arial" w:cs="Arial"/>
                <w:sz w:val="20"/>
                <w:szCs w:val="20"/>
              </w:rPr>
              <w:t>#18</w:t>
            </w:r>
          </w:p>
          <w:p w:rsidR="00CE726D" w:rsidRPr="00B84B92" w:rsidRDefault="00CE726D" w:rsidP="007A715A">
            <w:pPr>
              <w:contextualSpacing/>
              <w:rPr>
                <w:rFonts w:ascii="Arial" w:hAnsi="Arial" w:cs="Arial"/>
                <w:sz w:val="20"/>
                <w:szCs w:val="20"/>
              </w:rPr>
            </w:pPr>
            <w:r w:rsidRPr="00B84B92">
              <w:rPr>
                <w:rFonts w:ascii="Arial" w:hAnsi="Arial" w:cs="Arial"/>
                <w:sz w:val="20"/>
                <w:szCs w:val="20"/>
              </w:rPr>
              <w:t>Retain and enhance</w:t>
            </w:r>
          </w:p>
          <w:p w:rsidR="00CE726D" w:rsidRPr="00B84B92" w:rsidRDefault="00CE726D" w:rsidP="007A715A">
            <w:pPr>
              <w:rPr>
                <w:rFonts w:ascii="Century Gothic" w:hAnsi="Century Gothic" w:cs="Times New Roman"/>
                <w:sz w:val="20"/>
                <w:szCs w:val="20"/>
              </w:rPr>
            </w:pPr>
            <w:r w:rsidRPr="00B84B92">
              <w:rPr>
                <w:rFonts w:ascii="Arial" w:hAnsi="Arial" w:cs="Arial"/>
                <w:sz w:val="20"/>
                <w:szCs w:val="20"/>
              </w:rPr>
              <w:t>dark skies.</w:t>
            </w:r>
          </w:p>
        </w:tc>
        <w:tc>
          <w:tcPr>
            <w:tcW w:w="4647" w:type="dxa"/>
          </w:tcPr>
          <w:p w:rsidR="00CE726D" w:rsidRPr="00B84B92" w:rsidRDefault="00CE726D" w:rsidP="00CE726D">
            <w:pPr>
              <w:ind w:left="309" w:hanging="309"/>
              <w:contextualSpacing/>
              <w:rPr>
                <w:rFonts w:ascii="Arial" w:hAnsi="Arial" w:cs="Arial"/>
                <w:sz w:val="20"/>
                <w:szCs w:val="20"/>
              </w:rPr>
            </w:pPr>
            <w:r>
              <w:rPr>
                <w:rFonts w:ascii="Arial" w:hAnsi="Arial" w:cs="Arial"/>
                <w:sz w:val="20"/>
                <w:szCs w:val="20"/>
              </w:rPr>
              <w:t xml:space="preserve">1.  </w:t>
            </w:r>
            <w:r w:rsidRPr="00B84B92">
              <w:rPr>
                <w:rFonts w:ascii="Arial" w:hAnsi="Arial" w:cs="Arial"/>
                <w:sz w:val="20"/>
                <w:szCs w:val="20"/>
              </w:rPr>
              <w:t>Promote awareness of the importance of best practices to help maintain a dark night sky.</w:t>
            </w:r>
          </w:p>
        </w:tc>
        <w:tc>
          <w:tcPr>
            <w:tcW w:w="1843" w:type="dxa"/>
          </w:tcPr>
          <w:p w:rsidR="00CE726D" w:rsidRPr="002F07D2" w:rsidRDefault="00CE726D" w:rsidP="007A715A">
            <w:pPr>
              <w:rPr>
                <w:rFonts w:ascii="Arial" w:hAnsi="Arial" w:cs="Arial"/>
                <w:sz w:val="20"/>
                <w:szCs w:val="20"/>
              </w:rPr>
            </w:pPr>
            <w:r w:rsidRPr="008753EA">
              <w:rPr>
                <w:rFonts w:ascii="Arial" w:hAnsi="Arial" w:cs="Arial"/>
                <w:sz w:val="20"/>
                <w:szCs w:val="20"/>
              </w:rPr>
              <w:t>Completed</w:t>
            </w:r>
          </w:p>
        </w:tc>
        <w:tc>
          <w:tcPr>
            <w:tcW w:w="4812" w:type="dxa"/>
          </w:tcPr>
          <w:p w:rsidR="00CE726D" w:rsidRPr="008753EA" w:rsidRDefault="00CE726D" w:rsidP="009B19E2">
            <w:pPr>
              <w:pStyle w:val="ListParagraph"/>
              <w:numPr>
                <w:ilvl w:val="0"/>
                <w:numId w:val="27"/>
              </w:numPr>
              <w:ind w:left="209" w:hanging="270"/>
              <w:rPr>
                <w:rFonts w:ascii="Arial" w:hAnsi="Arial" w:cs="Arial"/>
                <w:sz w:val="20"/>
                <w:szCs w:val="20"/>
              </w:rPr>
            </w:pPr>
            <w:r w:rsidRPr="008753EA">
              <w:rPr>
                <w:rFonts w:ascii="Arial" w:hAnsi="Arial" w:cs="Arial"/>
                <w:sz w:val="20"/>
                <w:szCs w:val="20"/>
              </w:rPr>
              <w:t>Research to be conducted and an info document to be prepared in 2017. Document prepared and presented at 2018 OLLA Picnic and AGM with copies made available and posted on website.</w:t>
            </w:r>
          </w:p>
          <w:p w:rsidR="00CE726D" w:rsidRPr="008753EA" w:rsidRDefault="00CE726D" w:rsidP="009B19E2">
            <w:pPr>
              <w:pStyle w:val="ListParagraph"/>
              <w:numPr>
                <w:ilvl w:val="0"/>
                <w:numId w:val="27"/>
              </w:numPr>
              <w:ind w:left="209" w:hanging="270"/>
              <w:rPr>
                <w:rFonts w:ascii="Arial" w:hAnsi="Arial" w:cs="Arial"/>
                <w:sz w:val="20"/>
                <w:szCs w:val="20"/>
              </w:rPr>
            </w:pPr>
            <w:r w:rsidRPr="008753EA">
              <w:rPr>
                <w:rFonts w:ascii="Arial" w:hAnsi="Arial" w:cs="Arial"/>
                <w:sz w:val="20"/>
                <w:szCs w:val="20"/>
              </w:rPr>
              <w:t xml:space="preserve">See </w:t>
            </w:r>
            <w:hyperlink r:id="rId15" w:history="1">
              <w:r w:rsidRPr="008753EA">
                <w:rPr>
                  <w:rStyle w:val="Hyperlink"/>
                  <w:rFonts w:ascii="Arial" w:hAnsi="Arial" w:cs="Arial"/>
                  <w:sz w:val="20"/>
                  <w:szCs w:val="20"/>
                </w:rPr>
                <w:t>www.darksky.org/</w:t>
              </w:r>
            </w:hyperlink>
            <w:r w:rsidRPr="008753EA">
              <w:rPr>
                <w:rFonts w:ascii="Arial" w:hAnsi="Arial" w:cs="Arial"/>
                <w:sz w:val="20"/>
                <w:szCs w:val="20"/>
              </w:rPr>
              <w:t xml:space="preserve"> for more information</w:t>
            </w:r>
          </w:p>
        </w:tc>
      </w:tr>
      <w:tr w:rsidR="00CE726D" w:rsidRPr="00B84B92" w:rsidTr="00613976">
        <w:tc>
          <w:tcPr>
            <w:tcW w:w="1653" w:type="dxa"/>
            <w:vMerge/>
            <w:shd w:val="clear" w:color="auto" w:fill="E8F1E2"/>
          </w:tcPr>
          <w:p w:rsidR="00CE726D" w:rsidRPr="00B84B92" w:rsidRDefault="00CE726D" w:rsidP="00CE726D">
            <w:pPr>
              <w:contextualSpacing/>
              <w:rPr>
                <w:rFonts w:ascii="Arial" w:hAnsi="Arial" w:cs="Arial"/>
                <w:sz w:val="20"/>
                <w:szCs w:val="20"/>
              </w:rPr>
            </w:pPr>
          </w:p>
        </w:tc>
        <w:tc>
          <w:tcPr>
            <w:tcW w:w="4647" w:type="dxa"/>
          </w:tcPr>
          <w:p w:rsidR="00CE726D" w:rsidRPr="00B84B92" w:rsidRDefault="00CE726D" w:rsidP="00CE726D">
            <w:pPr>
              <w:ind w:left="309" w:hanging="309"/>
              <w:contextualSpacing/>
              <w:rPr>
                <w:rFonts w:ascii="Arial" w:hAnsi="Arial" w:cs="Arial"/>
                <w:sz w:val="20"/>
                <w:szCs w:val="20"/>
              </w:rPr>
            </w:pPr>
            <w:r>
              <w:rPr>
                <w:rFonts w:ascii="Arial" w:hAnsi="Arial" w:cs="Arial"/>
                <w:sz w:val="20"/>
                <w:szCs w:val="20"/>
              </w:rPr>
              <w:t xml:space="preserve">2.  </w:t>
            </w:r>
            <w:r w:rsidRPr="00B84B92">
              <w:rPr>
                <w:rFonts w:ascii="Arial" w:hAnsi="Arial" w:cs="Arial"/>
                <w:sz w:val="20"/>
                <w:szCs w:val="20"/>
              </w:rPr>
              <w:t xml:space="preserve">Encourage all shoreline property owners to use “dark sky friendly” lighting.  </w:t>
            </w:r>
          </w:p>
        </w:tc>
        <w:tc>
          <w:tcPr>
            <w:tcW w:w="1843" w:type="dxa"/>
          </w:tcPr>
          <w:p w:rsidR="00CE726D" w:rsidRPr="002D3B7C" w:rsidRDefault="00CE726D" w:rsidP="00CE726D">
            <w:pPr>
              <w:rPr>
                <w:rFonts w:ascii="Arial" w:hAnsi="Arial" w:cs="Arial"/>
                <w:sz w:val="20"/>
                <w:szCs w:val="20"/>
              </w:rPr>
            </w:pPr>
            <w:r w:rsidRPr="008753EA">
              <w:rPr>
                <w:rFonts w:ascii="Arial" w:hAnsi="Arial" w:cs="Arial"/>
                <w:sz w:val="20"/>
                <w:szCs w:val="20"/>
              </w:rPr>
              <w:t>Completed</w:t>
            </w:r>
          </w:p>
        </w:tc>
        <w:tc>
          <w:tcPr>
            <w:tcW w:w="4812" w:type="dxa"/>
          </w:tcPr>
          <w:p w:rsidR="00CE726D" w:rsidRPr="008753EA" w:rsidRDefault="00CE726D" w:rsidP="009B19E2">
            <w:pPr>
              <w:pStyle w:val="ListParagraph"/>
              <w:numPr>
                <w:ilvl w:val="0"/>
                <w:numId w:val="24"/>
              </w:numPr>
              <w:ind w:left="180" w:hanging="246"/>
              <w:rPr>
                <w:rFonts w:ascii="Arial" w:hAnsi="Arial" w:cs="Arial"/>
                <w:sz w:val="20"/>
                <w:szCs w:val="20"/>
              </w:rPr>
            </w:pPr>
            <w:r w:rsidRPr="008753EA">
              <w:rPr>
                <w:rFonts w:ascii="Arial" w:hAnsi="Arial" w:cs="Arial"/>
                <w:sz w:val="20"/>
                <w:szCs w:val="20"/>
              </w:rPr>
              <w:t>Information provided at 2017 OLLA Picnic and AGM and posted on website.</w:t>
            </w:r>
          </w:p>
        </w:tc>
      </w:tr>
      <w:tr w:rsidR="00613976" w:rsidRPr="00B84B92" w:rsidTr="00613976">
        <w:tc>
          <w:tcPr>
            <w:tcW w:w="1653" w:type="dxa"/>
            <w:vMerge w:val="restart"/>
            <w:shd w:val="clear" w:color="auto" w:fill="E8F1E2"/>
          </w:tcPr>
          <w:p w:rsidR="00613976" w:rsidRPr="00B84B92" w:rsidRDefault="00613976" w:rsidP="00613976">
            <w:pPr>
              <w:rPr>
                <w:rFonts w:ascii="Arial" w:hAnsi="Arial" w:cs="Arial"/>
                <w:sz w:val="20"/>
                <w:szCs w:val="20"/>
              </w:rPr>
            </w:pPr>
            <w:r w:rsidRPr="00B84B92">
              <w:rPr>
                <w:rFonts w:ascii="Arial" w:hAnsi="Arial" w:cs="Arial"/>
                <w:sz w:val="20"/>
                <w:szCs w:val="20"/>
              </w:rPr>
              <w:t>#19</w:t>
            </w:r>
          </w:p>
          <w:p w:rsidR="00613976" w:rsidRPr="00B84B92" w:rsidRDefault="00613976" w:rsidP="00613976">
            <w:pPr>
              <w:rPr>
                <w:rFonts w:ascii="Arial" w:hAnsi="Arial" w:cs="Arial"/>
                <w:sz w:val="20"/>
                <w:szCs w:val="20"/>
              </w:rPr>
            </w:pPr>
            <w:r w:rsidRPr="00B84B92">
              <w:rPr>
                <w:rFonts w:ascii="Arial" w:hAnsi="Arial" w:cs="Arial"/>
                <w:sz w:val="20"/>
                <w:szCs w:val="20"/>
              </w:rPr>
              <w:t xml:space="preserve">Promote sense of community among Otter Lake </w:t>
            </w:r>
            <w:r>
              <w:rPr>
                <w:rFonts w:ascii="Arial" w:hAnsi="Arial" w:cs="Arial"/>
                <w:sz w:val="20"/>
                <w:szCs w:val="20"/>
              </w:rPr>
              <w:t>landowners.</w:t>
            </w:r>
          </w:p>
        </w:tc>
        <w:tc>
          <w:tcPr>
            <w:tcW w:w="4647" w:type="dxa"/>
          </w:tcPr>
          <w:p w:rsidR="00613976" w:rsidRPr="00B84B92" w:rsidRDefault="003144FE" w:rsidP="003144FE">
            <w:pPr>
              <w:ind w:left="399" w:hanging="399"/>
              <w:contextualSpacing/>
              <w:rPr>
                <w:rFonts w:ascii="Arial" w:hAnsi="Arial" w:cs="Arial"/>
                <w:sz w:val="20"/>
                <w:szCs w:val="20"/>
              </w:rPr>
            </w:pPr>
            <w:r>
              <w:rPr>
                <w:rFonts w:ascii="Arial" w:hAnsi="Arial" w:cs="Arial"/>
                <w:sz w:val="20"/>
                <w:szCs w:val="20"/>
              </w:rPr>
              <w:t xml:space="preserve">1.   </w:t>
            </w:r>
            <w:r w:rsidR="00613976">
              <w:rPr>
                <w:rFonts w:ascii="Arial" w:hAnsi="Arial" w:cs="Arial"/>
                <w:sz w:val="20"/>
                <w:szCs w:val="20"/>
              </w:rPr>
              <w:t>OLLA to create a Social Committee.</w:t>
            </w:r>
          </w:p>
        </w:tc>
        <w:tc>
          <w:tcPr>
            <w:tcW w:w="1843" w:type="dxa"/>
          </w:tcPr>
          <w:p w:rsidR="00613976" w:rsidRPr="002D3B7C" w:rsidRDefault="00613976" w:rsidP="00613976">
            <w:pPr>
              <w:rPr>
                <w:rFonts w:ascii="Arial" w:hAnsi="Arial" w:cs="Arial"/>
                <w:sz w:val="20"/>
                <w:szCs w:val="20"/>
              </w:rPr>
            </w:pPr>
            <w:r w:rsidRPr="002D3B7C">
              <w:rPr>
                <w:rFonts w:ascii="Arial" w:hAnsi="Arial" w:cs="Arial"/>
                <w:sz w:val="20"/>
                <w:szCs w:val="20"/>
              </w:rPr>
              <w:t>Completed</w:t>
            </w:r>
          </w:p>
        </w:tc>
        <w:tc>
          <w:tcPr>
            <w:tcW w:w="4812" w:type="dxa"/>
          </w:tcPr>
          <w:p w:rsidR="00613976" w:rsidRPr="00597E7B" w:rsidRDefault="00613976" w:rsidP="009B19E2">
            <w:pPr>
              <w:pStyle w:val="ListParagraph"/>
              <w:numPr>
                <w:ilvl w:val="0"/>
                <w:numId w:val="24"/>
              </w:numPr>
              <w:ind w:left="216" w:hanging="270"/>
              <w:rPr>
                <w:rFonts w:ascii="Arial" w:hAnsi="Arial" w:cs="Arial"/>
                <w:sz w:val="20"/>
                <w:szCs w:val="20"/>
              </w:rPr>
            </w:pPr>
            <w:r w:rsidRPr="00597E7B">
              <w:rPr>
                <w:rFonts w:ascii="Arial" w:hAnsi="Arial" w:cs="Arial"/>
                <w:sz w:val="20"/>
                <w:szCs w:val="20"/>
              </w:rPr>
              <w:t>Social Committe</w:t>
            </w:r>
            <w:r>
              <w:rPr>
                <w:rFonts w:ascii="Arial" w:hAnsi="Arial" w:cs="Arial"/>
                <w:sz w:val="20"/>
                <w:szCs w:val="20"/>
              </w:rPr>
              <w:t>e created April 2016</w:t>
            </w:r>
          </w:p>
        </w:tc>
      </w:tr>
      <w:tr w:rsidR="0010444C" w:rsidRPr="00B84B92" w:rsidTr="00613976">
        <w:tc>
          <w:tcPr>
            <w:tcW w:w="1653" w:type="dxa"/>
            <w:vMerge/>
            <w:shd w:val="clear" w:color="auto" w:fill="E8F1E2"/>
          </w:tcPr>
          <w:p w:rsidR="0010444C" w:rsidRPr="00B84B92" w:rsidRDefault="0010444C" w:rsidP="0010444C">
            <w:pPr>
              <w:rPr>
                <w:rFonts w:ascii="Arial" w:hAnsi="Arial" w:cs="Arial"/>
                <w:sz w:val="20"/>
                <w:szCs w:val="20"/>
              </w:rPr>
            </w:pPr>
          </w:p>
        </w:tc>
        <w:tc>
          <w:tcPr>
            <w:tcW w:w="4647" w:type="dxa"/>
          </w:tcPr>
          <w:p w:rsidR="0010444C" w:rsidRPr="0010444C" w:rsidRDefault="0010444C" w:rsidP="0010444C">
            <w:pPr>
              <w:ind w:left="309" w:hanging="309"/>
              <w:rPr>
                <w:rFonts w:ascii="Arial" w:hAnsi="Arial" w:cs="Arial"/>
                <w:sz w:val="20"/>
                <w:szCs w:val="20"/>
              </w:rPr>
            </w:pPr>
            <w:r>
              <w:rPr>
                <w:rFonts w:ascii="Arial" w:hAnsi="Arial" w:cs="Arial"/>
                <w:sz w:val="20"/>
                <w:szCs w:val="20"/>
              </w:rPr>
              <w:t xml:space="preserve">2.  </w:t>
            </w:r>
            <w:r w:rsidRPr="0010444C">
              <w:rPr>
                <w:rFonts w:ascii="Arial" w:hAnsi="Arial" w:cs="Arial"/>
                <w:sz w:val="20"/>
                <w:szCs w:val="20"/>
              </w:rPr>
              <w:t>Continue to hold OLLA Annual Family Day as a social event as well as an opportunity to educate and promote lake stewardship.</w:t>
            </w:r>
          </w:p>
        </w:tc>
        <w:tc>
          <w:tcPr>
            <w:tcW w:w="1843" w:type="dxa"/>
          </w:tcPr>
          <w:p w:rsidR="0010444C" w:rsidRPr="002D3B7C" w:rsidRDefault="0010444C" w:rsidP="0010444C">
            <w:pPr>
              <w:rPr>
                <w:rFonts w:ascii="Arial" w:hAnsi="Arial" w:cs="Arial"/>
                <w:sz w:val="20"/>
                <w:szCs w:val="20"/>
              </w:rPr>
            </w:pPr>
            <w:r w:rsidRPr="00E724A6">
              <w:rPr>
                <w:rFonts w:ascii="Arial" w:hAnsi="Arial" w:cs="Arial"/>
                <w:sz w:val="20"/>
                <w:szCs w:val="20"/>
                <w:highlight w:val="green"/>
              </w:rPr>
              <w:t>Completed</w:t>
            </w:r>
          </w:p>
        </w:tc>
        <w:tc>
          <w:tcPr>
            <w:tcW w:w="4812" w:type="dxa"/>
          </w:tcPr>
          <w:p w:rsidR="0010444C" w:rsidRPr="00A4235C" w:rsidRDefault="0010444C" w:rsidP="009B19E2">
            <w:pPr>
              <w:pStyle w:val="ListParagraph"/>
              <w:numPr>
                <w:ilvl w:val="0"/>
                <w:numId w:val="24"/>
              </w:numPr>
              <w:ind w:left="216" w:hanging="270"/>
              <w:rPr>
                <w:rFonts w:ascii="Arial" w:hAnsi="Arial" w:cs="Arial"/>
                <w:sz w:val="20"/>
                <w:szCs w:val="20"/>
              </w:rPr>
            </w:pPr>
            <w:r w:rsidRPr="00597E7B">
              <w:rPr>
                <w:rFonts w:ascii="Arial" w:hAnsi="Arial" w:cs="Arial"/>
                <w:sz w:val="20"/>
                <w:szCs w:val="20"/>
              </w:rPr>
              <w:t>OLLA Annual Family Days have</w:t>
            </w:r>
            <w:r>
              <w:rPr>
                <w:rFonts w:ascii="Arial" w:hAnsi="Arial" w:cs="Arial"/>
                <w:sz w:val="20"/>
                <w:szCs w:val="20"/>
              </w:rPr>
              <w:t xml:space="preserve"> taken place:  June 7, 2015, </w:t>
            </w:r>
            <w:r w:rsidRPr="00597E7B">
              <w:rPr>
                <w:rFonts w:ascii="Arial" w:hAnsi="Arial" w:cs="Arial"/>
                <w:sz w:val="20"/>
                <w:szCs w:val="20"/>
              </w:rPr>
              <w:t>June 5, 2016</w:t>
            </w:r>
            <w:r>
              <w:rPr>
                <w:rFonts w:ascii="Arial" w:hAnsi="Arial" w:cs="Arial"/>
                <w:sz w:val="20"/>
                <w:szCs w:val="20"/>
              </w:rPr>
              <w:t xml:space="preserve"> and June 4, 2017</w:t>
            </w:r>
            <w:r w:rsidRPr="00597E7B">
              <w:rPr>
                <w:rFonts w:ascii="Arial" w:hAnsi="Arial" w:cs="Arial"/>
                <w:sz w:val="20"/>
                <w:szCs w:val="20"/>
              </w:rPr>
              <w:t>.</w:t>
            </w:r>
            <w:r>
              <w:rPr>
                <w:rFonts w:ascii="Arial" w:hAnsi="Arial" w:cs="Arial"/>
                <w:sz w:val="20"/>
                <w:szCs w:val="20"/>
              </w:rPr>
              <w:t xml:space="preserve">  </w:t>
            </w:r>
            <w:r w:rsidRPr="00E724A6">
              <w:rPr>
                <w:rFonts w:ascii="Arial" w:hAnsi="Arial" w:cs="Arial"/>
                <w:sz w:val="20"/>
                <w:szCs w:val="20"/>
                <w:highlight w:val="green"/>
              </w:rPr>
              <w:t>Attendance at this event</w:t>
            </w:r>
            <w:r>
              <w:rPr>
                <w:rFonts w:ascii="Arial" w:hAnsi="Arial" w:cs="Arial"/>
                <w:sz w:val="20"/>
                <w:szCs w:val="20"/>
                <w:highlight w:val="green"/>
              </w:rPr>
              <w:t xml:space="preserve"> was not sufficient to continue as determined by the OLLA Board.</w:t>
            </w:r>
          </w:p>
        </w:tc>
      </w:tr>
    </w:tbl>
    <w:p w:rsidR="00613976" w:rsidRPr="00A84938" w:rsidRDefault="00613976" w:rsidP="00B84B92">
      <w:pPr>
        <w:rPr>
          <w:b/>
          <w:u w:val="single"/>
        </w:rPr>
      </w:pPr>
    </w:p>
    <w:sectPr w:rsidR="00613976" w:rsidRPr="00A84938" w:rsidSect="00A675D0">
      <w:headerReference w:type="default" r:id="rId16"/>
      <w:headerReference w:type="first" r:id="rId17"/>
      <w:footerReference w:type="first" r:id="rId18"/>
      <w:pgSz w:w="15840" w:h="12240" w:orient="landscape" w:code="1"/>
      <w:pgMar w:top="1080" w:right="1440" w:bottom="547" w:left="1440" w:header="446" w:footer="706"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D5B" w:rsidRDefault="00F55D5B" w:rsidP="00B84B92">
      <w:r>
        <w:separator/>
      </w:r>
    </w:p>
  </w:endnote>
  <w:endnote w:type="continuationSeparator" w:id="0">
    <w:p w:rsidR="00F55D5B" w:rsidRDefault="00F55D5B" w:rsidP="00B84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95" w:rsidRDefault="00167512" w:rsidP="00B84B92">
    <w:pPr>
      <w:pStyle w:val="Footer"/>
      <w:jc w:val="center"/>
    </w:pPr>
    <w:r>
      <w:fldChar w:fldCharType="begin"/>
    </w:r>
    <w:r w:rsidR="00FE0B95">
      <w:instrText xml:space="preserve"> PAGE   \* MERGEFORMAT </w:instrText>
    </w:r>
    <w:r>
      <w:fldChar w:fldCharType="separate"/>
    </w:r>
    <w:r w:rsidR="00B77F9E">
      <w:rPr>
        <w:noProof/>
      </w:rPr>
      <w:t>viii</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95" w:rsidRDefault="00FE0B95" w:rsidP="00C80B01">
    <w:pPr>
      <w:pStyle w:val="Footer"/>
      <w:tabs>
        <w:tab w:val="clear" w:pos="4680"/>
        <w:tab w:val="center" w:pos="6300"/>
      </w:tabs>
    </w:pPr>
    <w:r>
      <w:tab/>
    </w:r>
    <w:r w:rsidR="00167512">
      <w:fldChar w:fldCharType="begin"/>
    </w:r>
    <w:r>
      <w:instrText xml:space="preserve"> PAGE   \* MERGEFORMAT </w:instrText>
    </w:r>
    <w:r w:rsidR="00167512">
      <w:fldChar w:fldCharType="separate"/>
    </w:r>
    <w:r w:rsidR="00B77F9E">
      <w:rPr>
        <w:noProof/>
      </w:rPr>
      <w:t>1</w:t>
    </w:r>
    <w:r w:rsidR="00167512">
      <w:rPr>
        <w:noProof/>
      </w:rPr>
      <w:fldChar w:fldCharType="end"/>
    </w:r>
  </w:p>
  <w:p w:rsidR="00FE0B95" w:rsidRPr="00CD7AB5" w:rsidRDefault="00FE0B95" w:rsidP="00CD7A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95" w:rsidRDefault="00167512" w:rsidP="00B84B92">
    <w:pPr>
      <w:pStyle w:val="Footer"/>
      <w:jc w:val="center"/>
    </w:pPr>
    <w:r>
      <w:fldChar w:fldCharType="begin"/>
    </w:r>
    <w:r w:rsidR="00FE0B95">
      <w:instrText xml:space="preserve"> PAGE  \* roman  \* MERGEFORMAT </w:instrText>
    </w:r>
    <w:r>
      <w:fldChar w:fldCharType="separate"/>
    </w:r>
    <w:r w:rsidR="00B77F9E">
      <w:rPr>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D5B" w:rsidRDefault="00F55D5B" w:rsidP="00B84B92">
      <w:r>
        <w:separator/>
      </w:r>
    </w:p>
  </w:footnote>
  <w:footnote w:type="continuationSeparator" w:id="0">
    <w:p w:rsidR="00F55D5B" w:rsidRDefault="00F55D5B" w:rsidP="00B84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95" w:rsidRPr="00C80B01" w:rsidRDefault="00FE0B95" w:rsidP="00C80B01">
    <w:pPr>
      <w:pStyle w:val="Header"/>
      <w:tabs>
        <w:tab w:val="clear" w:pos="9360"/>
        <w:tab w:val="right" w:pos="12960"/>
      </w:tabs>
      <w:rPr>
        <w:b/>
      </w:rPr>
    </w:pPr>
    <w:r w:rsidRPr="00C80B01">
      <w:rPr>
        <w:b/>
      </w:rPr>
      <w:t>Summary of Action Items – O</w:t>
    </w:r>
    <w:r>
      <w:rPr>
        <w:b/>
      </w:rPr>
      <w:t>tter Lake Sustainable Lake Plan</w:t>
    </w:r>
    <w:r>
      <w:rPr>
        <w:b/>
      </w:rPr>
      <w:tab/>
      <w:t xml:space="preserve"> Updated:  July 25, 2019</w:t>
    </w:r>
  </w:p>
  <w:p w:rsidR="00FE0B95" w:rsidRDefault="00FE0B95" w:rsidP="00A675D0">
    <w:pPr>
      <w:pStyle w:val="Header"/>
      <w:tabs>
        <w:tab w:val="clear" w:pos="9360"/>
        <w:tab w:val="right" w:pos="129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95" w:rsidRPr="00C80B01" w:rsidRDefault="00FE0B95" w:rsidP="00C80B01">
    <w:pPr>
      <w:pStyle w:val="Header"/>
      <w:jc w:val="right"/>
      <w:rPr>
        <w:b/>
      </w:rPr>
    </w:pPr>
    <w:r w:rsidRPr="00C80B01">
      <w:rPr>
        <w:b/>
      </w:rPr>
      <w:t xml:space="preserve">Updated:  </w:t>
    </w:r>
    <w:r>
      <w:rPr>
        <w:b/>
      </w:rPr>
      <w:t>July 25, 2019</w:t>
    </w:r>
  </w:p>
  <w:p w:rsidR="00FE0B95" w:rsidRDefault="00FE0B95" w:rsidP="00C80B01">
    <w:pPr>
      <w:pStyle w:val="Header"/>
      <w:jc w:val="right"/>
    </w:pPr>
    <w:r w:rsidRPr="00C80B01">
      <w:rPr>
        <w:highlight w:val="green"/>
      </w:rPr>
      <w:t>Changes highlighted in green</w:t>
    </w:r>
  </w:p>
  <w:p w:rsidR="00FE0B95" w:rsidRDefault="00FE0B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95" w:rsidRDefault="00FE0B95" w:rsidP="003C305E">
    <w:pPr>
      <w:pStyle w:val="Header"/>
      <w:tabs>
        <w:tab w:val="clear" w:pos="9360"/>
        <w:tab w:val="right" w:pos="12960"/>
      </w:tabs>
    </w:pPr>
    <w:r>
      <w:t>ADDENDUM to Summary of Action Items – Otter Lake Sustainable Lake Plan</w:t>
    </w:r>
    <w:r>
      <w:tab/>
      <w:t>Updated:  July 25, 2019</w:t>
    </w:r>
  </w:p>
  <w:p w:rsidR="00FE0B95" w:rsidRDefault="00FE0B95" w:rsidP="00A675D0">
    <w:pPr>
      <w:pStyle w:val="Header"/>
      <w:tabs>
        <w:tab w:val="clear" w:pos="9360"/>
        <w:tab w:val="right" w:pos="12960"/>
      </w:tabs>
    </w:pPr>
  </w:p>
  <w:p w:rsidR="00FE0B95" w:rsidRDefault="00FE0B95" w:rsidP="00A675D0">
    <w:pPr>
      <w:pStyle w:val="Header"/>
      <w:tabs>
        <w:tab w:val="clear" w:pos="9360"/>
        <w:tab w:val="right" w:pos="12960"/>
      </w:tabs>
    </w:pPr>
  </w:p>
  <w:p w:rsidR="00FE0B95" w:rsidRDefault="00FE0B95" w:rsidP="00A675D0">
    <w:pPr>
      <w:pStyle w:val="Header"/>
      <w:tabs>
        <w:tab w:val="clear" w:pos="9360"/>
        <w:tab w:val="right" w:pos="1296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95" w:rsidRDefault="00FE0B95" w:rsidP="00A675D0">
    <w:pPr>
      <w:pStyle w:val="Header"/>
      <w:jc w:val="right"/>
      <w:rPr>
        <w:b/>
      </w:rPr>
    </w:pPr>
    <w:r>
      <w:rPr>
        <w:b/>
      </w:rPr>
      <w:t xml:space="preserve">Addendum </w:t>
    </w:r>
    <w:r w:rsidRPr="00A675D0">
      <w:rPr>
        <w:b/>
      </w:rPr>
      <w:t xml:space="preserve">Created:  </w:t>
    </w:r>
    <w:r>
      <w:rPr>
        <w:b/>
      </w:rPr>
      <w:t>March 14</w:t>
    </w:r>
    <w:r w:rsidRPr="00A675D0">
      <w:rPr>
        <w:b/>
      </w:rPr>
      <w:t>, 2017</w:t>
    </w:r>
  </w:p>
  <w:p w:rsidR="00FE0B95" w:rsidRPr="00A675D0" w:rsidRDefault="00FE0B95" w:rsidP="00FE0B95">
    <w:pPr>
      <w:pStyle w:val="Header"/>
      <w:jc w:val="right"/>
      <w:rPr>
        <w:b/>
      </w:rPr>
    </w:pPr>
    <w:r>
      <w:rPr>
        <w:b/>
      </w:rPr>
      <w:t>Updated July 25, 2019</w:t>
    </w:r>
  </w:p>
  <w:p w:rsidR="00FE0B95" w:rsidRPr="005E679A" w:rsidRDefault="00FE0B95" w:rsidP="005E67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134A"/>
    <w:multiLevelType w:val="hybridMultilevel"/>
    <w:tmpl w:val="5D58664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7F2205"/>
    <w:multiLevelType w:val="hybridMultilevel"/>
    <w:tmpl w:val="C59EF1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A402B0"/>
    <w:multiLevelType w:val="hybridMultilevel"/>
    <w:tmpl w:val="90F0B6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2418A8"/>
    <w:multiLevelType w:val="hybridMultilevel"/>
    <w:tmpl w:val="395CE9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8501C8"/>
    <w:multiLevelType w:val="hybridMultilevel"/>
    <w:tmpl w:val="48C62F8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5727963"/>
    <w:multiLevelType w:val="hybridMultilevel"/>
    <w:tmpl w:val="53A680DA"/>
    <w:lvl w:ilvl="0" w:tplc="9BFEF33E">
      <w:start w:val="1"/>
      <w:numFmt w:val="bullet"/>
      <w:lvlText w:val="-"/>
      <w:lvlJc w:val="left"/>
      <w:pPr>
        <w:ind w:left="576" w:hanging="360"/>
      </w:pPr>
      <w:rPr>
        <w:rFonts w:ascii="Arial" w:eastAsia="MS Mincho" w:hAnsi="Arial" w:cs="Arial" w:hint="default"/>
      </w:rPr>
    </w:lvl>
    <w:lvl w:ilvl="1" w:tplc="10090003" w:tentative="1">
      <w:start w:val="1"/>
      <w:numFmt w:val="bullet"/>
      <w:lvlText w:val="o"/>
      <w:lvlJc w:val="left"/>
      <w:pPr>
        <w:ind w:left="1296" w:hanging="360"/>
      </w:pPr>
      <w:rPr>
        <w:rFonts w:ascii="Courier New" w:hAnsi="Courier New" w:cs="Courier New" w:hint="default"/>
      </w:rPr>
    </w:lvl>
    <w:lvl w:ilvl="2" w:tplc="10090005" w:tentative="1">
      <w:start w:val="1"/>
      <w:numFmt w:val="bullet"/>
      <w:lvlText w:val=""/>
      <w:lvlJc w:val="left"/>
      <w:pPr>
        <w:ind w:left="2016" w:hanging="360"/>
      </w:pPr>
      <w:rPr>
        <w:rFonts w:ascii="Wingdings" w:hAnsi="Wingdings" w:hint="default"/>
      </w:rPr>
    </w:lvl>
    <w:lvl w:ilvl="3" w:tplc="10090001" w:tentative="1">
      <w:start w:val="1"/>
      <w:numFmt w:val="bullet"/>
      <w:lvlText w:val=""/>
      <w:lvlJc w:val="left"/>
      <w:pPr>
        <w:ind w:left="2736" w:hanging="360"/>
      </w:pPr>
      <w:rPr>
        <w:rFonts w:ascii="Symbol" w:hAnsi="Symbol" w:hint="default"/>
      </w:rPr>
    </w:lvl>
    <w:lvl w:ilvl="4" w:tplc="10090003" w:tentative="1">
      <w:start w:val="1"/>
      <w:numFmt w:val="bullet"/>
      <w:lvlText w:val="o"/>
      <w:lvlJc w:val="left"/>
      <w:pPr>
        <w:ind w:left="3456" w:hanging="360"/>
      </w:pPr>
      <w:rPr>
        <w:rFonts w:ascii="Courier New" w:hAnsi="Courier New" w:cs="Courier New" w:hint="default"/>
      </w:rPr>
    </w:lvl>
    <w:lvl w:ilvl="5" w:tplc="10090005" w:tentative="1">
      <w:start w:val="1"/>
      <w:numFmt w:val="bullet"/>
      <w:lvlText w:val=""/>
      <w:lvlJc w:val="left"/>
      <w:pPr>
        <w:ind w:left="4176" w:hanging="360"/>
      </w:pPr>
      <w:rPr>
        <w:rFonts w:ascii="Wingdings" w:hAnsi="Wingdings" w:hint="default"/>
      </w:rPr>
    </w:lvl>
    <w:lvl w:ilvl="6" w:tplc="10090001" w:tentative="1">
      <w:start w:val="1"/>
      <w:numFmt w:val="bullet"/>
      <w:lvlText w:val=""/>
      <w:lvlJc w:val="left"/>
      <w:pPr>
        <w:ind w:left="4896" w:hanging="360"/>
      </w:pPr>
      <w:rPr>
        <w:rFonts w:ascii="Symbol" w:hAnsi="Symbol" w:hint="default"/>
      </w:rPr>
    </w:lvl>
    <w:lvl w:ilvl="7" w:tplc="10090003" w:tentative="1">
      <w:start w:val="1"/>
      <w:numFmt w:val="bullet"/>
      <w:lvlText w:val="o"/>
      <w:lvlJc w:val="left"/>
      <w:pPr>
        <w:ind w:left="5616" w:hanging="360"/>
      </w:pPr>
      <w:rPr>
        <w:rFonts w:ascii="Courier New" w:hAnsi="Courier New" w:cs="Courier New" w:hint="default"/>
      </w:rPr>
    </w:lvl>
    <w:lvl w:ilvl="8" w:tplc="10090005" w:tentative="1">
      <w:start w:val="1"/>
      <w:numFmt w:val="bullet"/>
      <w:lvlText w:val=""/>
      <w:lvlJc w:val="left"/>
      <w:pPr>
        <w:ind w:left="6336" w:hanging="360"/>
      </w:pPr>
      <w:rPr>
        <w:rFonts w:ascii="Wingdings" w:hAnsi="Wingdings" w:hint="default"/>
      </w:rPr>
    </w:lvl>
  </w:abstractNum>
  <w:abstractNum w:abstractNumId="6">
    <w:nsid w:val="1C5511E8"/>
    <w:multiLevelType w:val="hybridMultilevel"/>
    <w:tmpl w:val="6F047D6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CE95D3C"/>
    <w:multiLevelType w:val="hybridMultilevel"/>
    <w:tmpl w:val="255A74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E7B0C6A"/>
    <w:multiLevelType w:val="hybridMultilevel"/>
    <w:tmpl w:val="CE74F66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1783CA3"/>
    <w:multiLevelType w:val="hybridMultilevel"/>
    <w:tmpl w:val="04A81FA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A2D280E"/>
    <w:multiLevelType w:val="hybridMultilevel"/>
    <w:tmpl w:val="FB382DBC"/>
    <w:lvl w:ilvl="0" w:tplc="56543822">
      <w:start w:val="1"/>
      <w:numFmt w:val="bullet"/>
      <w:lvlText w:val="-"/>
      <w:lvlJc w:val="left"/>
      <w:pPr>
        <w:ind w:left="612" w:hanging="360"/>
      </w:pPr>
      <w:rPr>
        <w:rFonts w:ascii="Arial" w:eastAsia="MS Mincho" w:hAnsi="Arial" w:cs="Arial" w:hint="default"/>
      </w:rPr>
    </w:lvl>
    <w:lvl w:ilvl="1" w:tplc="10090003" w:tentative="1">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11">
    <w:nsid w:val="2B4E7C40"/>
    <w:multiLevelType w:val="hybridMultilevel"/>
    <w:tmpl w:val="CD4EE4F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D2A70B9"/>
    <w:multiLevelType w:val="hybridMultilevel"/>
    <w:tmpl w:val="51AC9F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EE4106F"/>
    <w:multiLevelType w:val="hybridMultilevel"/>
    <w:tmpl w:val="49FCC0D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10975CA"/>
    <w:multiLevelType w:val="hybridMultilevel"/>
    <w:tmpl w:val="1660CA00"/>
    <w:lvl w:ilvl="0" w:tplc="10090003">
      <w:start w:val="1"/>
      <w:numFmt w:val="bullet"/>
      <w:lvlText w:val="o"/>
      <w:lvlJc w:val="left"/>
      <w:pPr>
        <w:ind w:left="929" w:hanging="360"/>
      </w:pPr>
      <w:rPr>
        <w:rFonts w:ascii="Courier New" w:hAnsi="Courier New" w:cs="Courier New" w:hint="default"/>
      </w:rPr>
    </w:lvl>
    <w:lvl w:ilvl="1" w:tplc="10090003" w:tentative="1">
      <w:start w:val="1"/>
      <w:numFmt w:val="bullet"/>
      <w:lvlText w:val="o"/>
      <w:lvlJc w:val="left"/>
      <w:pPr>
        <w:ind w:left="1649" w:hanging="360"/>
      </w:pPr>
      <w:rPr>
        <w:rFonts w:ascii="Courier New" w:hAnsi="Courier New" w:cs="Courier New" w:hint="default"/>
      </w:rPr>
    </w:lvl>
    <w:lvl w:ilvl="2" w:tplc="10090005" w:tentative="1">
      <w:start w:val="1"/>
      <w:numFmt w:val="bullet"/>
      <w:lvlText w:val=""/>
      <w:lvlJc w:val="left"/>
      <w:pPr>
        <w:ind w:left="2369" w:hanging="360"/>
      </w:pPr>
      <w:rPr>
        <w:rFonts w:ascii="Wingdings" w:hAnsi="Wingdings" w:hint="default"/>
      </w:rPr>
    </w:lvl>
    <w:lvl w:ilvl="3" w:tplc="10090001" w:tentative="1">
      <w:start w:val="1"/>
      <w:numFmt w:val="bullet"/>
      <w:lvlText w:val=""/>
      <w:lvlJc w:val="left"/>
      <w:pPr>
        <w:ind w:left="3089" w:hanging="360"/>
      </w:pPr>
      <w:rPr>
        <w:rFonts w:ascii="Symbol" w:hAnsi="Symbol" w:hint="default"/>
      </w:rPr>
    </w:lvl>
    <w:lvl w:ilvl="4" w:tplc="10090003" w:tentative="1">
      <w:start w:val="1"/>
      <w:numFmt w:val="bullet"/>
      <w:lvlText w:val="o"/>
      <w:lvlJc w:val="left"/>
      <w:pPr>
        <w:ind w:left="3809" w:hanging="360"/>
      </w:pPr>
      <w:rPr>
        <w:rFonts w:ascii="Courier New" w:hAnsi="Courier New" w:cs="Courier New" w:hint="default"/>
      </w:rPr>
    </w:lvl>
    <w:lvl w:ilvl="5" w:tplc="10090005" w:tentative="1">
      <w:start w:val="1"/>
      <w:numFmt w:val="bullet"/>
      <w:lvlText w:val=""/>
      <w:lvlJc w:val="left"/>
      <w:pPr>
        <w:ind w:left="4529" w:hanging="360"/>
      </w:pPr>
      <w:rPr>
        <w:rFonts w:ascii="Wingdings" w:hAnsi="Wingdings" w:hint="default"/>
      </w:rPr>
    </w:lvl>
    <w:lvl w:ilvl="6" w:tplc="10090001" w:tentative="1">
      <w:start w:val="1"/>
      <w:numFmt w:val="bullet"/>
      <w:lvlText w:val=""/>
      <w:lvlJc w:val="left"/>
      <w:pPr>
        <w:ind w:left="5249" w:hanging="360"/>
      </w:pPr>
      <w:rPr>
        <w:rFonts w:ascii="Symbol" w:hAnsi="Symbol" w:hint="default"/>
      </w:rPr>
    </w:lvl>
    <w:lvl w:ilvl="7" w:tplc="10090003" w:tentative="1">
      <w:start w:val="1"/>
      <w:numFmt w:val="bullet"/>
      <w:lvlText w:val="o"/>
      <w:lvlJc w:val="left"/>
      <w:pPr>
        <w:ind w:left="5969" w:hanging="360"/>
      </w:pPr>
      <w:rPr>
        <w:rFonts w:ascii="Courier New" w:hAnsi="Courier New" w:cs="Courier New" w:hint="default"/>
      </w:rPr>
    </w:lvl>
    <w:lvl w:ilvl="8" w:tplc="10090005" w:tentative="1">
      <w:start w:val="1"/>
      <w:numFmt w:val="bullet"/>
      <w:lvlText w:val=""/>
      <w:lvlJc w:val="left"/>
      <w:pPr>
        <w:ind w:left="6689" w:hanging="360"/>
      </w:pPr>
      <w:rPr>
        <w:rFonts w:ascii="Wingdings" w:hAnsi="Wingdings" w:hint="default"/>
      </w:rPr>
    </w:lvl>
  </w:abstractNum>
  <w:abstractNum w:abstractNumId="15">
    <w:nsid w:val="33B61676"/>
    <w:multiLevelType w:val="hybridMultilevel"/>
    <w:tmpl w:val="D286E89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43A6608"/>
    <w:multiLevelType w:val="hybridMultilevel"/>
    <w:tmpl w:val="2C66BA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6F21B4E"/>
    <w:multiLevelType w:val="hybridMultilevel"/>
    <w:tmpl w:val="2E140D4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7AA2617"/>
    <w:multiLevelType w:val="hybridMultilevel"/>
    <w:tmpl w:val="EE12F1B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96359C6"/>
    <w:multiLevelType w:val="hybridMultilevel"/>
    <w:tmpl w:val="B2AE563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976325F"/>
    <w:multiLevelType w:val="hybridMultilevel"/>
    <w:tmpl w:val="62D4D08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1EA6724"/>
    <w:multiLevelType w:val="hybridMultilevel"/>
    <w:tmpl w:val="3AEA85E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CE95C27"/>
    <w:multiLevelType w:val="hybridMultilevel"/>
    <w:tmpl w:val="249A7E3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0D11970"/>
    <w:multiLevelType w:val="hybridMultilevel"/>
    <w:tmpl w:val="B72A7560"/>
    <w:lvl w:ilvl="0" w:tplc="10090003">
      <w:start w:val="1"/>
      <w:numFmt w:val="bullet"/>
      <w:lvlText w:val="o"/>
      <w:lvlJc w:val="left"/>
      <w:pPr>
        <w:ind w:left="869" w:hanging="360"/>
      </w:pPr>
      <w:rPr>
        <w:rFonts w:ascii="Courier New" w:hAnsi="Courier New" w:cs="Courier New" w:hint="default"/>
      </w:rPr>
    </w:lvl>
    <w:lvl w:ilvl="1" w:tplc="10090003" w:tentative="1">
      <w:start w:val="1"/>
      <w:numFmt w:val="bullet"/>
      <w:lvlText w:val="o"/>
      <w:lvlJc w:val="left"/>
      <w:pPr>
        <w:ind w:left="1589" w:hanging="360"/>
      </w:pPr>
      <w:rPr>
        <w:rFonts w:ascii="Courier New" w:hAnsi="Courier New" w:cs="Courier New" w:hint="default"/>
      </w:rPr>
    </w:lvl>
    <w:lvl w:ilvl="2" w:tplc="10090005" w:tentative="1">
      <w:start w:val="1"/>
      <w:numFmt w:val="bullet"/>
      <w:lvlText w:val=""/>
      <w:lvlJc w:val="left"/>
      <w:pPr>
        <w:ind w:left="2309" w:hanging="360"/>
      </w:pPr>
      <w:rPr>
        <w:rFonts w:ascii="Wingdings" w:hAnsi="Wingdings" w:hint="default"/>
      </w:rPr>
    </w:lvl>
    <w:lvl w:ilvl="3" w:tplc="10090001" w:tentative="1">
      <w:start w:val="1"/>
      <w:numFmt w:val="bullet"/>
      <w:lvlText w:val=""/>
      <w:lvlJc w:val="left"/>
      <w:pPr>
        <w:ind w:left="3029" w:hanging="360"/>
      </w:pPr>
      <w:rPr>
        <w:rFonts w:ascii="Symbol" w:hAnsi="Symbol" w:hint="default"/>
      </w:rPr>
    </w:lvl>
    <w:lvl w:ilvl="4" w:tplc="10090003" w:tentative="1">
      <w:start w:val="1"/>
      <w:numFmt w:val="bullet"/>
      <w:lvlText w:val="o"/>
      <w:lvlJc w:val="left"/>
      <w:pPr>
        <w:ind w:left="3749" w:hanging="360"/>
      </w:pPr>
      <w:rPr>
        <w:rFonts w:ascii="Courier New" w:hAnsi="Courier New" w:cs="Courier New" w:hint="default"/>
      </w:rPr>
    </w:lvl>
    <w:lvl w:ilvl="5" w:tplc="10090005" w:tentative="1">
      <w:start w:val="1"/>
      <w:numFmt w:val="bullet"/>
      <w:lvlText w:val=""/>
      <w:lvlJc w:val="left"/>
      <w:pPr>
        <w:ind w:left="4469" w:hanging="360"/>
      </w:pPr>
      <w:rPr>
        <w:rFonts w:ascii="Wingdings" w:hAnsi="Wingdings" w:hint="default"/>
      </w:rPr>
    </w:lvl>
    <w:lvl w:ilvl="6" w:tplc="10090001" w:tentative="1">
      <w:start w:val="1"/>
      <w:numFmt w:val="bullet"/>
      <w:lvlText w:val=""/>
      <w:lvlJc w:val="left"/>
      <w:pPr>
        <w:ind w:left="5189" w:hanging="360"/>
      </w:pPr>
      <w:rPr>
        <w:rFonts w:ascii="Symbol" w:hAnsi="Symbol" w:hint="default"/>
      </w:rPr>
    </w:lvl>
    <w:lvl w:ilvl="7" w:tplc="10090003" w:tentative="1">
      <w:start w:val="1"/>
      <w:numFmt w:val="bullet"/>
      <w:lvlText w:val="o"/>
      <w:lvlJc w:val="left"/>
      <w:pPr>
        <w:ind w:left="5909" w:hanging="360"/>
      </w:pPr>
      <w:rPr>
        <w:rFonts w:ascii="Courier New" w:hAnsi="Courier New" w:cs="Courier New" w:hint="default"/>
      </w:rPr>
    </w:lvl>
    <w:lvl w:ilvl="8" w:tplc="10090005" w:tentative="1">
      <w:start w:val="1"/>
      <w:numFmt w:val="bullet"/>
      <w:lvlText w:val=""/>
      <w:lvlJc w:val="left"/>
      <w:pPr>
        <w:ind w:left="6629" w:hanging="360"/>
      </w:pPr>
      <w:rPr>
        <w:rFonts w:ascii="Wingdings" w:hAnsi="Wingdings" w:hint="default"/>
      </w:rPr>
    </w:lvl>
  </w:abstractNum>
  <w:abstractNum w:abstractNumId="24">
    <w:nsid w:val="563C7A9D"/>
    <w:multiLevelType w:val="hybridMultilevel"/>
    <w:tmpl w:val="391AE9C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B214980"/>
    <w:multiLevelType w:val="hybridMultilevel"/>
    <w:tmpl w:val="A0AC566E"/>
    <w:lvl w:ilvl="0" w:tplc="10090003">
      <w:start w:val="1"/>
      <w:numFmt w:val="bullet"/>
      <w:lvlText w:val="o"/>
      <w:lvlJc w:val="left"/>
      <w:pPr>
        <w:ind w:left="475" w:hanging="360"/>
      </w:pPr>
      <w:rPr>
        <w:rFonts w:ascii="Courier New" w:hAnsi="Courier New" w:cs="Courier New"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6">
    <w:nsid w:val="6099285E"/>
    <w:multiLevelType w:val="hybridMultilevel"/>
    <w:tmpl w:val="B718A80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2D37326"/>
    <w:multiLevelType w:val="hybridMultilevel"/>
    <w:tmpl w:val="802236E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7D225E2"/>
    <w:multiLevelType w:val="hybridMultilevel"/>
    <w:tmpl w:val="0DA8664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715D4407"/>
    <w:multiLevelType w:val="hybridMultilevel"/>
    <w:tmpl w:val="FE12A81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736A71F7"/>
    <w:multiLevelType w:val="hybridMultilevel"/>
    <w:tmpl w:val="D2E425B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47B6F37"/>
    <w:multiLevelType w:val="hybridMultilevel"/>
    <w:tmpl w:val="BAAAC52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9557161"/>
    <w:multiLevelType w:val="hybridMultilevel"/>
    <w:tmpl w:val="ACF8102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EF24C00"/>
    <w:multiLevelType w:val="hybridMultilevel"/>
    <w:tmpl w:val="30F0B73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0"/>
  </w:num>
  <w:num w:numId="4">
    <w:abstractNumId w:val="26"/>
  </w:num>
  <w:num w:numId="5">
    <w:abstractNumId w:val="12"/>
  </w:num>
  <w:num w:numId="6">
    <w:abstractNumId w:val="7"/>
  </w:num>
  <w:num w:numId="7">
    <w:abstractNumId w:val="2"/>
  </w:num>
  <w:num w:numId="8">
    <w:abstractNumId w:val="17"/>
  </w:num>
  <w:num w:numId="9">
    <w:abstractNumId w:val="27"/>
  </w:num>
  <w:num w:numId="10">
    <w:abstractNumId w:val="11"/>
  </w:num>
  <w:num w:numId="11">
    <w:abstractNumId w:val="19"/>
  </w:num>
  <w:num w:numId="12">
    <w:abstractNumId w:val="0"/>
  </w:num>
  <w:num w:numId="13">
    <w:abstractNumId w:val="15"/>
  </w:num>
  <w:num w:numId="14">
    <w:abstractNumId w:val="13"/>
  </w:num>
  <w:num w:numId="15">
    <w:abstractNumId w:val="22"/>
  </w:num>
  <w:num w:numId="16">
    <w:abstractNumId w:val="21"/>
  </w:num>
  <w:num w:numId="17">
    <w:abstractNumId w:val="18"/>
  </w:num>
  <w:num w:numId="18">
    <w:abstractNumId w:val="9"/>
  </w:num>
  <w:num w:numId="19">
    <w:abstractNumId w:val="20"/>
  </w:num>
  <w:num w:numId="20">
    <w:abstractNumId w:val="29"/>
  </w:num>
  <w:num w:numId="21">
    <w:abstractNumId w:val="28"/>
  </w:num>
  <w:num w:numId="22">
    <w:abstractNumId w:val="31"/>
  </w:num>
  <w:num w:numId="23">
    <w:abstractNumId w:val="25"/>
  </w:num>
  <w:num w:numId="24">
    <w:abstractNumId w:val="4"/>
  </w:num>
  <w:num w:numId="25">
    <w:abstractNumId w:val="23"/>
  </w:num>
  <w:num w:numId="26">
    <w:abstractNumId w:val="3"/>
  </w:num>
  <w:num w:numId="27">
    <w:abstractNumId w:val="32"/>
  </w:num>
  <w:num w:numId="28">
    <w:abstractNumId w:val="16"/>
  </w:num>
  <w:num w:numId="29">
    <w:abstractNumId w:val="33"/>
  </w:num>
  <w:num w:numId="30">
    <w:abstractNumId w:val="14"/>
  </w:num>
  <w:num w:numId="31">
    <w:abstractNumId w:val="1"/>
  </w:num>
  <w:num w:numId="32">
    <w:abstractNumId w:val="24"/>
  </w:num>
  <w:num w:numId="33">
    <w:abstractNumId w:val="5"/>
  </w:num>
  <w:num w:numId="34">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B84B92"/>
    <w:rsid w:val="00001A4D"/>
    <w:rsid w:val="0000463A"/>
    <w:rsid w:val="000059F5"/>
    <w:rsid w:val="00016170"/>
    <w:rsid w:val="00016D1D"/>
    <w:rsid w:val="000229DB"/>
    <w:rsid w:val="000243DF"/>
    <w:rsid w:val="00024ECA"/>
    <w:rsid w:val="00032EE3"/>
    <w:rsid w:val="000678C9"/>
    <w:rsid w:val="0008172F"/>
    <w:rsid w:val="0008446C"/>
    <w:rsid w:val="000A1658"/>
    <w:rsid w:val="000A26B4"/>
    <w:rsid w:val="000A43C8"/>
    <w:rsid w:val="000D4C5C"/>
    <w:rsid w:val="000E1F19"/>
    <w:rsid w:val="000E27FA"/>
    <w:rsid w:val="000E4BCD"/>
    <w:rsid w:val="000F2AA1"/>
    <w:rsid w:val="000F5A32"/>
    <w:rsid w:val="00100AB3"/>
    <w:rsid w:val="001019CD"/>
    <w:rsid w:val="0010444C"/>
    <w:rsid w:val="00104F27"/>
    <w:rsid w:val="00105EEC"/>
    <w:rsid w:val="001557BB"/>
    <w:rsid w:val="00167512"/>
    <w:rsid w:val="001839B0"/>
    <w:rsid w:val="001878A0"/>
    <w:rsid w:val="001A7CE6"/>
    <w:rsid w:val="001C0A91"/>
    <w:rsid w:val="001C4083"/>
    <w:rsid w:val="001D607C"/>
    <w:rsid w:val="001D7A27"/>
    <w:rsid w:val="001E00BB"/>
    <w:rsid w:val="001F00E8"/>
    <w:rsid w:val="00210728"/>
    <w:rsid w:val="00223A7A"/>
    <w:rsid w:val="0022727F"/>
    <w:rsid w:val="00230137"/>
    <w:rsid w:val="00236ED5"/>
    <w:rsid w:val="00246A53"/>
    <w:rsid w:val="00250375"/>
    <w:rsid w:val="0025099D"/>
    <w:rsid w:val="002636DA"/>
    <w:rsid w:val="002766FA"/>
    <w:rsid w:val="00292B9E"/>
    <w:rsid w:val="00293137"/>
    <w:rsid w:val="00293CE7"/>
    <w:rsid w:val="002945F4"/>
    <w:rsid w:val="00297A95"/>
    <w:rsid w:val="002C033D"/>
    <w:rsid w:val="002D0AC6"/>
    <w:rsid w:val="002D3B7C"/>
    <w:rsid w:val="002D3DC6"/>
    <w:rsid w:val="002D7BC9"/>
    <w:rsid w:val="002F07D2"/>
    <w:rsid w:val="00313060"/>
    <w:rsid w:val="00314177"/>
    <w:rsid w:val="003144FE"/>
    <w:rsid w:val="003177AD"/>
    <w:rsid w:val="0033274D"/>
    <w:rsid w:val="00332D67"/>
    <w:rsid w:val="0034351C"/>
    <w:rsid w:val="003502BA"/>
    <w:rsid w:val="00386D91"/>
    <w:rsid w:val="00391A1F"/>
    <w:rsid w:val="003A00B2"/>
    <w:rsid w:val="003A3267"/>
    <w:rsid w:val="003C01E7"/>
    <w:rsid w:val="003C02E4"/>
    <w:rsid w:val="003C17F1"/>
    <w:rsid w:val="003C305E"/>
    <w:rsid w:val="003D182B"/>
    <w:rsid w:val="003D3221"/>
    <w:rsid w:val="003E073F"/>
    <w:rsid w:val="003E4C24"/>
    <w:rsid w:val="003F30A0"/>
    <w:rsid w:val="00442407"/>
    <w:rsid w:val="0045225F"/>
    <w:rsid w:val="004558AE"/>
    <w:rsid w:val="004627A3"/>
    <w:rsid w:val="00475017"/>
    <w:rsid w:val="00477222"/>
    <w:rsid w:val="00495590"/>
    <w:rsid w:val="00497C61"/>
    <w:rsid w:val="004B2B7E"/>
    <w:rsid w:val="004B61AF"/>
    <w:rsid w:val="004B7D7C"/>
    <w:rsid w:val="004C48CB"/>
    <w:rsid w:val="004E67F7"/>
    <w:rsid w:val="004F73D0"/>
    <w:rsid w:val="005015AC"/>
    <w:rsid w:val="00503901"/>
    <w:rsid w:val="00511FB4"/>
    <w:rsid w:val="00532D2E"/>
    <w:rsid w:val="00542B75"/>
    <w:rsid w:val="0057016C"/>
    <w:rsid w:val="00575034"/>
    <w:rsid w:val="00585941"/>
    <w:rsid w:val="00597E7B"/>
    <w:rsid w:val="005B0731"/>
    <w:rsid w:val="005B16E7"/>
    <w:rsid w:val="005D1327"/>
    <w:rsid w:val="005D1A84"/>
    <w:rsid w:val="005E1A72"/>
    <w:rsid w:val="005E679A"/>
    <w:rsid w:val="005F2418"/>
    <w:rsid w:val="00602638"/>
    <w:rsid w:val="00604799"/>
    <w:rsid w:val="00613976"/>
    <w:rsid w:val="006423EA"/>
    <w:rsid w:val="006446CE"/>
    <w:rsid w:val="006455E1"/>
    <w:rsid w:val="0065290D"/>
    <w:rsid w:val="00674A4A"/>
    <w:rsid w:val="006D73AC"/>
    <w:rsid w:val="006F4FFD"/>
    <w:rsid w:val="00715ACC"/>
    <w:rsid w:val="00715AEE"/>
    <w:rsid w:val="00753658"/>
    <w:rsid w:val="00765E0C"/>
    <w:rsid w:val="00766C40"/>
    <w:rsid w:val="00771C72"/>
    <w:rsid w:val="007730FE"/>
    <w:rsid w:val="00795B38"/>
    <w:rsid w:val="007A081C"/>
    <w:rsid w:val="007A31C7"/>
    <w:rsid w:val="007A715A"/>
    <w:rsid w:val="007C3BBB"/>
    <w:rsid w:val="007C3C7B"/>
    <w:rsid w:val="007C4328"/>
    <w:rsid w:val="007C7294"/>
    <w:rsid w:val="007E05FA"/>
    <w:rsid w:val="007E0631"/>
    <w:rsid w:val="007E5E5E"/>
    <w:rsid w:val="007E6DB0"/>
    <w:rsid w:val="008039F4"/>
    <w:rsid w:val="0080463F"/>
    <w:rsid w:val="00815FB3"/>
    <w:rsid w:val="008276C9"/>
    <w:rsid w:val="00831967"/>
    <w:rsid w:val="00856330"/>
    <w:rsid w:val="00862655"/>
    <w:rsid w:val="008753EA"/>
    <w:rsid w:val="008776F8"/>
    <w:rsid w:val="00880928"/>
    <w:rsid w:val="00886E6F"/>
    <w:rsid w:val="008B109D"/>
    <w:rsid w:val="008B791E"/>
    <w:rsid w:val="008C6EBC"/>
    <w:rsid w:val="008D4B9A"/>
    <w:rsid w:val="008D7FDA"/>
    <w:rsid w:val="008E4629"/>
    <w:rsid w:val="008E7230"/>
    <w:rsid w:val="008F2146"/>
    <w:rsid w:val="00911E0E"/>
    <w:rsid w:val="00931984"/>
    <w:rsid w:val="00937E1F"/>
    <w:rsid w:val="00986871"/>
    <w:rsid w:val="009B19E2"/>
    <w:rsid w:val="009B1A8C"/>
    <w:rsid w:val="009C2A96"/>
    <w:rsid w:val="009E4D1F"/>
    <w:rsid w:val="00A22F40"/>
    <w:rsid w:val="00A3618D"/>
    <w:rsid w:val="00A4235C"/>
    <w:rsid w:val="00A438C7"/>
    <w:rsid w:val="00A510A3"/>
    <w:rsid w:val="00A553B7"/>
    <w:rsid w:val="00A603B4"/>
    <w:rsid w:val="00A65E0F"/>
    <w:rsid w:val="00A675D0"/>
    <w:rsid w:val="00A77C3A"/>
    <w:rsid w:val="00A81DCB"/>
    <w:rsid w:val="00A84629"/>
    <w:rsid w:val="00A84938"/>
    <w:rsid w:val="00AC0684"/>
    <w:rsid w:val="00AC21EB"/>
    <w:rsid w:val="00AC6DD1"/>
    <w:rsid w:val="00AE0987"/>
    <w:rsid w:val="00AE7079"/>
    <w:rsid w:val="00AF2A05"/>
    <w:rsid w:val="00AF6C14"/>
    <w:rsid w:val="00B14FBF"/>
    <w:rsid w:val="00B66B66"/>
    <w:rsid w:val="00B70DF0"/>
    <w:rsid w:val="00B77F9E"/>
    <w:rsid w:val="00B84B92"/>
    <w:rsid w:val="00BE4C13"/>
    <w:rsid w:val="00BF7F14"/>
    <w:rsid w:val="00C05AF8"/>
    <w:rsid w:val="00C10926"/>
    <w:rsid w:val="00C27383"/>
    <w:rsid w:val="00C30B73"/>
    <w:rsid w:val="00C35F83"/>
    <w:rsid w:val="00C37BFF"/>
    <w:rsid w:val="00C50253"/>
    <w:rsid w:val="00C60814"/>
    <w:rsid w:val="00C644E5"/>
    <w:rsid w:val="00C656BE"/>
    <w:rsid w:val="00C80B01"/>
    <w:rsid w:val="00C916E3"/>
    <w:rsid w:val="00C958AF"/>
    <w:rsid w:val="00CB3F12"/>
    <w:rsid w:val="00CB43D7"/>
    <w:rsid w:val="00CD7AB5"/>
    <w:rsid w:val="00CE726D"/>
    <w:rsid w:val="00CF47AF"/>
    <w:rsid w:val="00D24419"/>
    <w:rsid w:val="00D5161B"/>
    <w:rsid w:val="00D62DA9"/>
    <w:rsid w:val="00D62DAB"/>
    <w:rsid w:val="00D657DF"/>
    <w:rsid w:val="00D70992"/>
    <w:rsid w:val="00D70A86"/>
    <w:rsid w:val="00D93E3F"/>
    <w:rsid w:val="00D94D93"/>
    <w:rsid w:val="00DA2E50"/>
    <w:rsid w:val="00DA3031"/>
    <w:rsid w:val="00DA72AA"/>
    <w:rsid w:val="00DC59EC"/>
    <w:rsid w:val="00DE43AB"/>
    <w:rsid w:val="00DE77E8"/>
    <w:rsid w:val="00E1320B"/>
    <w:rsid w:val="00E23121"/>
    <w:rsid w:val="00E2531E"/>
    <w:rsid w:val="00E27ADE"/>
    <w:rsid w:val="00E32683"/>
    <w:rsid w:val="00E33E3B"/>
    <w:rsid w:val="00E62A2E"/>
    <w:rsid w:val="00E639F5"/>
    <w:rsid w:val="00E724A6"/>
    <w:rsid w:val="00E77062"/>
    <w:rsid w:val="00E81EF9"/>
    <w:rsid w:val="00E94BD0"/>
    <w:rsid w:val="00E97917"/>
    <w:rsid w:val="00EA0F18"/>
    <w:rsid w:val="00EA7AA9"/>
    <w:rsid w:val="00EA7CDD"/>
    <w:rsid w:val="00EB0039"/>
    <w:rsid w:val="00EB4A89"/>
    <w:rsid w:val="00EB4FE9"/>
    <w:rsid w:val="00ED1997"/>
    <w:rsid w:val="00EE4F97"/>
    <w:rsid w:val="00EE60C8"/>
    <w:rsid w:val="00EF759C"/>
    <w:rsid w:val="00F02BAD"/>
    <w:rsid w:val="00F15BC9"/>
    <w:rsid w:val="00F21686"/>
    <w:rsid w:val="00F22B06"/>
    <w:rsid w:val="00F408C1"/>
    <w:rsid w:val="00F43A2E"/>
    <w:rsid w:val="00F54E5C"/>
    <w:rsid w:val="00F55D5B"/>
    <w:rsid w:val="00F64BF2"/>
    <w:rsid w:val="00FA1D48"/>
    <w:rsid w:val="00FA730A"/>
    <w:rsid w:val="00FE0B9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B92"/>
    <w:rPr>
      <w:rFonts w:eastAsia="MS Mincho"/>
      <w:sz w:val="21"/>
      <w:szCs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4B92"/>
    <w:pPr>
      <w:tabs>
        <w:tab w:val="center" w:pos="4680"/>
        <w:tab w:val="right" w:pos="9360"/>
      </w:tabs>
    </w:pPr>
  </w:style>
  <w:style w:type="character" w:customStyle="1" w:styleId="HeaderChar">
    <w:name w:val="Header Char"/>
    <w:basedOn w:val="DefaultParagraphFont"/>
    <w:link w:val="Header"/>
    <w:uiPriority w:val="99"/>
    <w:rsid w:val="00B84B92"/>
  </w:style>
  <w:style w:type="paragraph" w:styleId="Footer">
    <w:name w:val="footer"/>
    <w:basedOn w:val="Normal"/>
    <w:link w:val="FooterChar"/>
    <w:uiPriority w:val="99"/>
    <w:unhideWhenUsed/>
    <w:rsid w:val="00B84B92"/>
    <w:pPr>
      <w:tabs>
        <w:tab w:val="center" w:pos="4680"/>
        <w:tab w:val="right" w:pos="9360"/>
      </w:tabs>
    </w:pPr>
  </w:style>
  <w:style w:type="character" w:customStyle="1" w:styleId="FooterChar">
    <w:name w:val="Footer Char"/>
    <w:basedOn w:val="DefaultParagraphFont"/>
    <w:link w:val="Footer"/>
    <w:uiPriority w:val="99"/>
    <w:rsid w:val="00B84B92"/>
  </w:style>
  <w:style w:type="paragraph" w:styleId="ListParagraph">
    <w:name w:val="List Paragraph"/>
    <w:basedOn w:val="Normal"/>
    <w:uiPriority w:val="34"/>
    <w:qFormat/>
    <w:rsid w:val="00DA2E50"/>
    <w:pPr>
      <w:ind w:left="720"/>
      <w:contextualSpacing/>
    </w:pPr>
  </w:style>
  <w:style w:type="character" w:styleId="Hyperlink">
    <w:name w:val="Hyperlink"/>
    <w:basedOn w:val="DefaultParagraphFont"/>
    <w:uiPriority w:val="99"/>
    <w:unhideWhenUsed/>
    <w:rsid w:val="00D657DF"/>
    <w:rPr>
      <w:color w:val="0563C1" w:themeColor="hyperlink"/>
      <w:u w:val="single"/>
    </w:rPr>
  </w:style>
  <w:style w:type="character" w:customStyle="1" w:styleId="apple-converted-space">
    <w:name w:val="apple-converted-space"/>
    <w:basedOn w:val="DefaultParagraphFont"/>
    <w:rsid w:val="007E6DB0"/>
  </w:style>
  <w:style w:type="paragraph" w:styleId="BalloonText">
    <w:name w:val="Balloon Text"/>
    <w:basedOn w:val="Normal"/>
    <w:link w:val="BalloonTextChar"/>
    <w:uiPriority w:val="99"/>
    <w:semiHidden/>
    <w:unhideWhenUsed/>
    <w:rsid w:val="00EB0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0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vadingspecies.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dmaps.org/Ontario" TargetMode="External"/><Relationship Id="rId12" Type="http://schemas.openxmlformats.org/officeDocument/2006/relationships/hyperlink" Target="http://www.invasive.org"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arksky.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foca.on.ca/watch-your-w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4432</Words>
  <Characters>25264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Dianne</cp:lastModifiedBy>
  <cp:revision>2</cp:revision>
  <cp:lastPrinted>2017-03-15T15:54:00Z</cp:lastPrinted>
  <dcterms:created xsi:type="dcterms:W3CDTF">2021-05-17T17:58:00Z</dcterms:created>
  <dcterms:modified xsi:type="dcterms:W3CDTF">2021-05-17T17:58:00Z</dcterms:modified>
</cp:coreProperties>
</file>